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CB8E3" w14:textId="77777777" w:rsidR="00CE448D" w:rsidRPr="00056E45" w:rsidRDefault="00CE448D" w:rsidP="00CE448D">
      <w:pPr>
        <w:pStyle w:val="NormaleWeb"/>
        <w:spacing w:before="240" w:beforeAutospacing="0" w:after="240" w:afterAutospacing="0"/>
        <w:rPr>
          <w:rFonts w:ascii="Helvetica" w:hAnsi="Helvetica"/>
          <w:b/>
          <w:bCs/>
          <w:color w:val="000000"/>
          <w:sz w:val="32"/>
          <w:szCs w:val="32"/>
        </w:rPr>
      </w:pPr>
      <w:bookmarkStart w:id="0" w:name="x_x_x_x_x_x_x_x_x_x_x_x_x_x_x_x_x_x_x_x_"/>
      <w:r w:rsidRPr="00056E45">
        <w:rPr>
          <w:rFonts w:ascii="Helvetica" w:hAnsi="Helvetica"/>
          <w:b/>
          <w:bCs/>
          <w:color w:val="000000"/>
          <w:sz w:val="32"/>
          <w:szCs w:val="32"/>
        </w:rPr>
        <w:t>Il tempo custodito: storia e destino della Collezione Bilotti Ruggi d’Aragona</w:t>
      </w:r>
    </w:p>
    <w:p w14:paraId="073AEBB5" w14:textId="204DFD93" w:rsidR="00CE448D" w:rsidRPr="00FE498F" w:rsidRDefault="00CE448D" w:rsidP="00A90959">
      <w:pPr>
        <w:spacing w:line="276" w:lineRule="atLeast"/>
        <w:jc w:val="both"/>
        <w:rPr>
          <w:rFonts w:cstheme="minorHAnsi"/>
          <w:b/>
          <w:bCs/>
          <w:color w:val="000000"/>
          <w:sz w:val="30"/>
          <w:szCs w:val="30"/>
        </w:rPr>
      </w:pPr>
      <w:r w:rsidRPr="00FE498F">
        <w:rPr>
          <w:rFonts w:cstheme="minorHAnsi"/>
          <w:b/>
          <w:bCs/>
          <w:color w:val="000000"/>
          <w:sz w:val="30"/>
          <w:szCs w:val="30"/>
        </w:rPr>
        <w:t xml:space="preserve">Tre </w:t>
      </w:r>
      <w:proofErr w:type="spellStart"/>
      <w:r w:rsidRPr="00FE498F">
        <w:rPr>
          <w:rFonts w:cstheme="minorHAnsi"/>
          <w:b/>
          <w:bCs/>
          <w:color w:val="000000"/>
          <w:sz w:val="30"/>
          <w:szCs w:val="30"/>
        </w:rPr>
        <w:t>secoli</w:t>
      </w:r>
      <w:proofErr w:type="spellEnd"/>
      <w:r w:rsidRPr="00FE498F">
        <w:rPr>
          <w:rFonts w:cstheme="minorHAnsi"/>
          <w:b/>
          <w:bCs/>
          <w:color w:val="000000"/>
          <w:sz w:val="30"/>
          <w:szCs w:val="30"/>
        </w:rPr>
        <w:t xml:space="preserve"> di </w:t>
      </w:r>
      <w:proofErr w:type="spellStart"/>
      <w:r w:rsidRPr="00FE498F">
        <w:rPr>
          <w:rFonts w:cstheme="minorHAnsi"/>
          <w:b/>
          <w:bCs/>
          <w:color w:val="000000"/>
          <w:sz w:val="30"/>
          <w:szCs w:val="30"/>
        </w:rPr>
        <w:t>storia</w:t>
      </w:r>
      <w:proofErr w:type="spellEnd"/>
      <w:r w:rsidRPr="00FE498F">
        <w:rPr>
          <w:rFonts w:cstheme="minorHAnsi"/>
          <w:b/>
          <w:bCs/>
          <w:color w:val="000000"/>
          <w:sz w:val="30"/>
          <w:szCs w:val="30"/>
        </w:rPr>
        <w:t xml:space="preserve"> </w:t>
      </w:r>
      <w:proofErr w:type="spellStart"/>
      <w:r w:rsidRPr="00FE498F">
        <w:rPr>
          <w:rFonts w:cstheme="minorHAnsi"/>
          <w:b/>
          <w:bCs/>
          <w:color w:val="000000"/>
          <w:sz w:val="30"/>
          <w:szCs w:val="30"/>
        </w:rPr>
        <w:t>del</w:t>
      </w:r>
      <w:proofErr w:type="spellEnd"/>
      <w:r w:rsidRPr="00FE498F">
        <w:rPr>
          <w:rFonts w:cstheme="minorHAnsi"/>
          <w:b/>
          <w:bCs/>
          <w:color w:val="000000"/>
          <w:sz w:val="30"/>
          <w:szCs w:val="30"/>
        </w:rPr>
        <w:t xml:space="preserve"> </w:t>
      </w:r>
      <w:proofErr w:type="spellStart"/>
      <w:r w:rsidRPr="00FE498F">
        <w:rPr>
          <w:rFonts w:cstheme="minorHAnsi"/>
          <w:b/>
          <w:bCs/>
          <w:color w:val="000000"/>
          <w:sz w:val="30"/>
          <w:szCs w:val="30"/>
        </w:rPr>
        <w:t>collezionismo</w:t>
      </w:r>
      <w:proofErr w:type="spellEnd"/>
      <w:r w:rsidRPr="00FE498F">
        <w:rPr>
          <w:rFonts w:cstheme="minorHAnsi"/>
          <w:b/>
          <w:bCs/>
          <w:color w:val="000000"/>
          <w:sz w:val="30"/>
          <w:szCs w:val="30"/>
        </w:rPr>
        <w:t xml:space="preserve"> </w:t>
      </w:r>
      <w:proofErr w:type="spellStart"/>
      <w:r w:rsidRPr="00FE498F">
        <w:rPr>
          <w:rFonts w:cstheme="minorHAnsi"/>
          <w:b/>
          <w:bCs/>
          <w:color w:val="000000"/>
          <w:sz w:val="30"/>
          <w:szCs w:val="30"/>
        </w:rPr>
        <w:t>meridionale</w:t>
      </w:r>
      <w:proofErr w:type="spellEnd"/>
      <w:r w:rsidRPr="00FE498F">
        <w:rPr>
          <w:rFonts w:cstheme="minorHAnsi"/>
          <w:b/>
          <w:bCs/>
          <w:color w:val="000000"/>
          <w:sz w:val="30"/>
          <w:szCs w:val="30"/>
        </w:rPr>
        <w:t xml:space="preserve"> </w:t>
      </w:r>
      <w:proofErr w:type="spellStart"/>
      <w:r w:rsidRPr="00FE498F">
        <w:rPr>
          <w:rFonts w:cstheme="minorHAnsi"/>
          <w:b/>
          <w:bCs/>
          <w:color w:val="000000"/>
          <w:sz w:val="30"/>
          <w:szCs w:val="30"/>
        </w:rPr>
        <w:t>attraverso</w:t>
      </w:r>
      <w:proofErr w:type="spellEnd"/>
      <w:r w:rsidRPr="00FE498F">
        <w:rPr>
          <w:rFonts w:cstheme="minorHAnsi"/>
          <w:b/>
          <w:bCs/>
          <w:color w:val="000000"/>
          <w:sz w:val="30"/>
          <w:szCs w:val="30"/>
        </w:rPr>
        <w:t xml:space="preserve"> </w:t>
      </w:r>
      <w:proofErr w:type="spellStart"/>
      <w:r w:rsidRPr="00FE498F">
        <w:rPr>
          <w:rFonts w:cstheme="minorHAnsi"/>
          <w:b/>
          <w:bCs/>
          <w:color w:val="000000"/>
          <w:sz w:val="30"/>
          <w:szCs w:val="30"/>
        </w:rPr>
        <w:t>una</w:t>
      </w:r>
      <w:proofErr w:type="spellEnd"/>
      <w:r w:rsidRPr="00FE498F">
        <w:rPr>
          <w:rFonts w:cstheme="minorHAnsi"/>
          <w:b/>
          <w:bCs/>
          <w:color w:val="000000"/>
          <w:sz w:val="30"/>
          <w:szCs w:val="30"/>
        </w:rPr>
        <w:t xml:space="preserve"> </w:t>
      </w:r>
      <w:proofErr w:type="spellStart"/>
      <w:r w:rsidRPr="00FE498F">
        <w:rPr>
          <w:rFonts w:cstheme="minorHAnsi"/>
          <w:b/>
          <w:bCs/>
          <w:color w:val="000000"/>
          <w:sz w:val="30"/>
          <w:szCs w:val="30"/>
        </w:rPr>
        <w:t>raccolta</w:t>
      </w:r>
      <w:proofErr w:type="spellEnd"/>
      <w:r w:rsidRPr="00FE498F">
        <w:rPr>
          <w:rFonts w:cstheme="minorHAnsi"/>
          <w:b/>
          <w:bCs/>
          <w:color w:val="000000"/>
          <w:sz w:val="30"/>
          <w:szCs w:val="30"/>
        </w:rPr>
        <w:t xml:space="preserve"> </w:t>
      </w:r>
      <w:proofErr w:type="spellStart"/>
      <w:r w:rsidRPr="00FE498F">
        <w:rPr>
          <w:rFonts w:cstheme="minorHAnsi"/>
          <w:b/>
          <w:bCs/>
          <w:color w:val="000000"/>
          <w:sz w:val="30"/>
          <w:szCs w:val="30"/>
        </w:rPr>
        <w:t>d’arte</w:t>
      </w:r>
      <w:proofErr w:type="spellEnd"/>
      <w:r w:rsidRPr="00FE498F">
        <w:rPr>
          <w:rFonts w:cstheme="minorHAnsi"/>
          <w:b/>
          <w:bCs/>
          <w:color w:val="000000"/>
          <w:sz w:val="30"/>
          <w:szCs w:val="30"/>
        </w:rPr>
        <w:t xml:space="preserve"> </w:t>
      </w:r>
      <w:proofErr w:type="spellStart"/>
      <w:r w:rsidRPr="00FE498F">
        <w:rPr>
          <w:rFonts w:cstheme="minorHAnsi"/>
          <w:b/>
          <w:bCs/>
          <w:color w:val="000000"/>
          <w:sz w:val="30"/>
          <w:szCs w:val="30"/>
        </w:rPr>
        <w:t>antica</w:t>
      </w:r>
      <w:proofErr w:type="spellEnd"/>
    </w:p>
    <w:p w14:paraId="6B05A646" w14:textId="77777777" w:rsidR="00A90959" w:rsidRPr="004C612C" w:rsidRDefault="00A90959" w:rsidP="00A90959">
      <w:pPr>
        <w:spacing w:line="276" w:lineRule="atLeast"/>
        <w:jc w:val="both"/>
        <w:rPr>
          <w:rFonts w:cstheme="minorHAnsi"/>
          <w:color w:val="000000"/>
        </w:rPr>
      </w:pPr>
    </w:p>
    <w:p w14:paraId="7A7136F2" w14:textId="77777777" w:rsidR="00CE448D" w:rsidRPr="00056E45" w:rsidRDefault="00CE448D" w:rsidP="00CE448D">
      <w:pPr>
        <w:pStyle w:val="NormaleWeb"/>
        <w:spacing w:before="0" w:beforeAutospacing="0" w:after="160" w:afterAutospacing="0" w:line="276" w:lineRule="atLeast"/>
        <w:jc w:val="both"/>
        <w:rPr>
          <w:rFonts w:asciiTheme="minorHAnsi" w:hAnsiTheme="minorHAnsi" w:cstheme="minorHAnsi"/>
          <w:color w:val="000000"/>
          <w:sz w:val="28"/>
          <w:szCs w:val="28"/>
        </w:rPr>
      </w:pPr>
      <w:r w:rsidRPr="00056E45">
        <w:rPr>
          <w:rFonts w:asciiTheme="minorHAnsi" w:hAnsiTheme="minorHAnsi" w:cstheme="minorHAnsi"/>
          <w:color w:val="000000"/>
          <w:sz w:val="28"/>
          <w:szCs w:val="28"/>
        </w:rPr>
        <w:t>La collezione Bilotti Ruggi d’Aragona costituisce un insieme di straordinaria rilevanza per la storia del collezionismo archeologico in Italia. La sua formazione è il risultato di un lungo processo di stratificazione, che ha coinvolto nuclei di diversa provenienza geografica, connessioni familiari tra antiche casate nobiliari e il contributo di singole figure dedite alla ricerca e alla conservazione del patrimonio antico. Essa si configura pertanto come un caso emblematico per comprendere le dinamiche di trasmissione, integrazione e valorizzazione dei reperti archeologici dal XIX secolo ai giorni nostri.</w:t>
      </w:r>
    </w:p>
    <w:p w14:paraId="6455EAF5" w14:textId="7ACAB087" w:rsidR="00CE448D" w:rsidRPr="00056E45" w:rsidRDefault="00CE448D" w:rsidP="0007649F">
      <w:pPr>
        <w:pStyle w:val="NormaleWeb"/>
        <w:spacing w:before="0" w:beforeAutospacing="0" w:after="160" w:afterAutospacing="0" w:line="276" w:lineRule="atLeast"/>
        <w:jc w:val="both"/>
        <w:rPr>
          <w:rFonts w:asciiTheme="minorHAnsi" w:hAnsiTheme="minorHAnsi" w:cstheme="minorHAnsi"/>
          <w:color w:val="000000"/>
          <w:sz w:val="28"/>
          <w:szCs w:val="28"/>
        </w:rPr>
      </w:pPr>
      <w:r w:rsidRPr="00056E45">
        <w:rPr>
          <w:rFonts w:asciiTheme="minorHAnsi" w:hAnsiTheme="minorHAnsi" w:cstheme="minorHAnsi"/>
          <w:color w:val="000000"/>
          <w:sz w:val="28"/>
          <w:szCs w:val="28"/>
        </w:rPr>
        <w:t>1.      I Ruggi d’Aragona e le origini della collezione</w:t>
      </w:r>
    </w:p>
    <w:p w14:paraId="4F239B62" w14:textId="1E42CA38" w:rsidR="00CE448D" w:rsidRPr="00056E45" w:rsidRDefault="00CE448D" w:rsidP="00CE448D">
      <w:pPr>
        <w:pStyle w:val="NormaleWeb"/>
        <w:spacing w:before="0" w:beforeAutospacing="0" w:after="160" w:afterAutospacing="0" w:line="276" w:lineRule="atLeast"/>
        <w:jc w:val="both"/>
        <w:rPr>
          <w:rFonts w:asciiTheme="minorHAnsi" w:hAnsiTheme="minorHAnsi" w:cstheme="minorHAnsi"/>
          <w:color w:val="000000"/>
          <w:sz w:val="28"/>
          <w:szCs w:val="28"/>
        </w:rPr>
      </w:pPr>
      <w:r w:rsidRPr="00056E45">
        <w:rPr>
          <w:rFonts w:asciiTheme="minorHAnsi" w:hAnsiTheme="minorHAnsi" w:cstheme="minorHAnsi"/>
          <w:color w:val="000000"/>
          <w:sz w:val="28"/>
          <w:szCs w:val="28"/>
        </w:rPr>
        <w:t>La storica famiglia Ruggi d’Aragona,</w:t>
      </w:r>
      <w:r w:rsidRPr="00056E45">
        <w:rPr>
          <w:rFonts w:asciiTheme="minorHAnsi" w:hAnsiTheme="minorHAnsi" w:cstheme="minorHAnsi"/>
          <w:color w:val="C82613"/>
          <w:sz w:val="28"/>
          <w:szCs w:val="28"/>
        </w:rPr>
        <w:t> </w:t>
      </w:r>
      <w:r w:rsidRPr="00056E45">
        <w:rPr>
          <w:rFonts w:asciiTheme="minorHAnsi" w:hAnsiTheme="minorHAnsi" w:cstheme="minorHAnsi"/>
          <w:color w:val="000000"/>
          <w:sz w:val="28"/>
          <w:szCs w:val="28"/>
        </w:rPr>
        <w:t xml:space="preserve">aggregata alla </w:t>
      </w:r>
      <w:r w:rsidR="00693701" w:rsidRPr="00056E45">
        <w:rPr>
          <w:rFonts w:asciiTheme="minorHAnsi" w:hAnsiTheme="minorHAnsi" w:cstheme="minorHAnsi"/>
          <w:color w:val="000000"/>
          <w:sz w:val="28"/>
          <w:szCs w:val="28"/>
        </w:rPr>
        <w:t>R</w:t>
      </w:r>
      <w:r w:rsidRPr="00056E45">
        <w:rPr>
          <w:rFonts w:asciiTheme="minorHAnsi" w:hAnsiTheme="minorHAnsi" w:cstheme="minorHAnsi"/>
          <w:color w:val="000000"/>
          <w:sz w:val="28"/>
          <w:szCs w:val="28"/>
        </w:rPr>
        <w:t>eal casa d'Aragona, patrizia di Salerno, Trani e Amantea, ricoprì ruoli di rilievo nella vita politica e culturale</w:t>
      </w:r>
      <w:r w:rsidR="008D5CB9" w:rsidRPr="00056E45">
        <w:rPr>
          <w:rFonts w:asciiTheme="minorHAnsi" w:hAnsiTheme="minorHAnsi" w:cstheme="minorHAnsi"/>
          <w:color w:val="000000"/>
          <w:sz w:val="28"/>
          <w:szCs w:val="28"/>
        </w:rPr>
        <w:t xml:space="preserve"> (Ruggi 2016)</w:t>
      </w:r>
      <w:r w:rsidRPr="00056E45">
        <w:rPr>
          <w:rFonts w:asciiTheme="minorHAnsi" w:hAnsiTheme="minorHAnsi" w:cstheme="minorHAnsi"/>
          <w:color w:val="000000"/>
          <w:sz w:val="28"/>
          <w:szCs w:val="28"/>
        </w:rPr>
        <w:t>. Tra la metà del Settecento e l’inizio dell’Ottocento, in un periodo segnato dalla crescente passione antiquaria del Regno di Napoli e delle Due Sicilie, i Ruggi d’Aragona svilupparono un interesse sempre più consapevole per la collezione e la conservazione delle antichità, partecipando al fervore intellettuale che accompagnò le scoperte di Pompei, Ercolano e</w:t>
      </w:r>
      <w:r w:rsidRPr="00056E45">
        <w:rPr>
          <w:rStyle w:val="apple-converted-space"/>
          <w:rFonts w:asciiTheme="minorHAnsi" w:hAnsiTheme="minorHAnsi" w:cstheme="minorHAnsi"/>
          <w:color w:val="000000"/>
          <w:sz w:val="28"/>
          <w:szCs w:val="28"/>
        </w:rPr>
        <w:t> </w:t>
      </w:r>
      <w:r w:rsidRPr="00056E45">
        <w:rPr>
          <w:rFonts w:asciiTheme="minorHAnsi" w:hAnsiTheme="minorHAnsi" w:cstheme="minorHAnsi"/>
          <w:i/>
          <w:iCs/>
          <w:color w:val="000000"/>
          <w:sz w:val="28"/>
          <w:szCs w:val="28"/>
        </w:rPr>
        <w:t>Paestum</w:t>
      </w:r>
      <w:r w:rsidRPr="00056E45">
        <w:rPr>
          <w:rFonts w:asciiTheme="minorHAnsi" w:hAnsiTheme="minorHAnsi" w:cstheme="minorHAnsi"/>
          <w:color w:val="000000"/>
          <w:sz w:val="28"/>
          <w:szCs w:val="28"/>
        </w:rPr>
        <w:t>. In questo contesto si forma un primo nucleo collezionistico di vasi e reperti provenienti dai territori sui quali la famiglia deteneva ampie proprietà fondiarie e feudi in Campania, in particolare nei dintorni di Salerno e Pontecagnano.  Si tratta più spesso di scoperte fortuite in occasione di lavori edilizi che di veri scavi programmati e documentati. La collezione si arricchisce anche di ritrovamenti nei feudi calabresi dei Ruggi d’Aragona.</w:t>
      </w:r>
    </w:p>
    <w:p w14:paraId="1EAF7801" w14:textId="0A84314F" w:rsidR="00CE448D" w:rsidRPr="00056E45" w:rsidRDefault="00CE448D" w:rsidP="0007649F">
      <w:pPr>
        <w:spacing w:line="276" w:lineRule="atLeast"/>
        <w:jc w:val="both"/>
        <w:rPr>
          <w:rFonts w:cstheme="minorHAnsi"/>
          <w:color w:val="000000"/>
          <w:sz w:val="28"/>
          <w:szCs w:val="28"/>
        </w:rPr>
      </w:pPr>
      <w:r w:rsidRPr="00056E45">
        <w:rPr>
          <w:rFonts w:cstheme="minorHAnsi"/>
          <w:color w:val="000000"/>
          <w:sz w:val="28"/>
          <w:szCs w:val="28"/>
        </w:rPr>
        <w:t xml:space="preserve">Nel corso dell’800 Raffaele Raimondo Ruggi d’Aragona, sua </w:t>
      </w:r>
      <w:proofErr w:type="spellStart"/>
      <w:r w:rsidRPr="00056E45">
        <w:rPr>
          <w:rFonts w:cstheme="minorHAnsi"/>
          <w:color w:val="000000"/>
          <w:sz w:val="28"/>
          <w:szCs w:val="28"/>
        </w:rPr>
        <w:t>moglie</w:t>
      </w:r>
      <w:proofErr w:type="spellEnd"/>
      <w:r w:rsidRPr="00056E45">
        <w:rPr>
          <w:rFonts w:cstheme="minorHAnsi"/>
          <w:color w:val="000000"/>
          <w:sz w:val="28"/>
          <w:szCs w:val="28"/>
        </w:rPr>
        <w:t xml:space="preserve"> Cécile de La Celle e la </w:t>
      </w:r>
      <w:proofErr w:type="spellStart"/>
      <w:r w:rsidRPr="00056E45">
        <w:rPr>
          <w:rFonts w:cstheme="minorHAnsi"/>
          <w:color w:val="000000"/>
          <w:sz w:val="28"/>
          <w:szCs w:val="28"/>
        </w:rPr>
        <w:t>cognata</w:t>
      </w:r>
      <w:proofErr w:type="spellEnd"/>
      <w:r w:rsidRPr="00056E45">
        <w:rPr>
          <w:rFonts w:cstheme="minorHAnsi"/>
          <w:color w:val="000000"/>
          <w:sz w:val="28"/>
          <w:szCs w:val="28"/>
        </w:rPr>
        <w:t xml:space="preserve"> Yvonne Ala Ponzone de la Celle </w:t>
      </w:r>
      <w:proofErr w:type="spellStart"/>
      <w:r w:rsidRPr="00056E45">
        <w:rPr>
          <w:rFonts w:cstheme="minorHAnsi"/>
          <w:color w:val="000000"/>
          <w:sz w:val="28"/>
          <w:szCs w:val="28"/>
        </w:rPr>
        <w:t>continuarono</w:t>
      </w:r>
      <w:proofErr w:type="spellEnd"/>
      <w:r w:rsidRPr="00056E45">
        <w:rPr>
          <w:rFonts w:cstheme="minorHAnsi"/>
          <w:color w:val="000000"/>
          <w:sz w:val="28"/>
          <w:szCs w:val="28"/>
        </w:rPr>
        <w:t xml:space="preserve"> a </w:t>
      </w:r>
      <w:proofErr w:type="spellStart"/>
      <w:r w:rsidRPr="00056E45">
        <w:rPr>
          <w:rFonts w:cstheme="minorHAnsi"/>
          <w:color w:val="000000"/>
          <w:sz w:val="28"/>
          <w:szCs w:val="28"/>
        </w:rPr>
        <w:t>coltivare</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relazioni</w:t>
      </w:r>
      <w:proofErr w:type="spellEnd"/>
      <w:r w:rsidRPr="00056E45">
        <w:rPr>
          <w:rFonts w:cstheme="minorHAnsi"/>
          <w:color w:val="000000"/>
          <w:sz w:val="28"/>
          <w:szCs w:val="28"/>
        </w:rPr>
        <w:t xml:space="preserve"> con i </w:t>
      </w:r>
      <w:proofErr w:type="spellStart"/>
      <w:r w:rsidRPr="00056E45">
        <w:rPr>
          <w:rFonts w:cstheme="minorHAnsi"/>
          <w:color w:val="000000"/>
          <w:sz w:val="28"/>
          <w:szCs w:val="28"/>
        </w:rPr>
        <w:t>circoli</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antiquari</w:t>
      </w:r>
      <w:proofErr w:type="spellEnd"/>
      <w:r w:rsidRPr="00056E45">
        <w:rPr>
          <w:rFonts w:cstheme="minorHAnsi"/>
          <w:color w:val="000000"/>
          <w:sz w:val="28"/>
          <w:szCs w:val="28"/>
        </w:rPr>
        <w:t xml:space="preserve"> di Napoli e Roma</w:t>
      </w:r>
      <w:r w:rsidR="00E64788" w:rsidRPr="00056E45">
        <w:rPr>
          <w:rFonts w:cstheme="minorHAnsi"/>
          <w:color w:val="000000"/>
          <w:sz w:val="28"/>
          <w:szCs w:val="28"/>
        </w:rPr>
        <w:t xml:space="preserve"> (</w:t>
      </w:r>
      <w:r w:rsidR="00E64788" w:rsidRPr="00056E45">
        <w:rPr>
          <w:sz w:val="28"/>
          <w:szCs w:val="28"/>
          <w:lang w:val="it-IT"/>
        </w:rPr>
        <w:t xml:space="preserve">Iasiello </w:t>
      </w:r>
      <w:proofErr w:type="gramStart"/>
      <w:r w:rsidR="00E64788" w:rsidRPr="00056E45">
        <w:rPr>
          <w:sz w:val="28"/>
          <w:szCs w:val="28"/>
          <w:lang w:val="it-IT"/>
        </w:rPr>
        <w:t>2017;</w:t>
      </w:r>
      <w:proofErr w:type="gramEnd"/>
      <w:r w:rsidR="00E64788" w:rsidRPr="00056E45">
        <w:rPr>
          <w:sz w:val="28"/>
          <w:szCs w:val="28"/>
          <w:lang w:val="it-IT"/>
        </w:rPr>
        <w:t xml:space="preserve"> Helbig </w:t>
      </w:r>
      <w:proofErr w:type="gramStart"/>
      <w:r w:rsidR="00E64788" w:rsidRPr="00056E45">
        <w:rPr>
          <w:sz w:val="28"/>
          <w:szCs w:val="28"/>
          <w:lang w:val="it-IT"/>
        </w:rPr>
        <w:t>1895;</w:t>
      </w:r>
      <w:proofErr w:type="gramEnd"/>
      <w:r w:rsidR="00E64788" w:rsidRPr="00056E45">
        <w:rPr>
          <w:sz w:val="28"/>
          <w:szCs w:val="28"/>
          <w:lang w:val="it-IT"/>
        </w:rPr>
        <w:t xml:space="preserve"> </w:t>
      </w:r>
      <w:proofErr w:type="spellStart"/>
      <w:r w:rsidR="00E64788" w:rsidRPr="00056E45">
        <w:rPr>
          <w:sz w:val="28"/>
          <w:szCs w:val="28"/>
          <w:lang w:val="it-IT"/>
        </w:rPr>
        <w:t>Jandolo</w:t>
      </w:r>
      <w:proofErr w:type="spellEnd"/>
      <w:r w:rsidR="00E64788" w:rsidRPr="00056E45">
        <w:rPr>
          <w:sz w:val="28"/>
          <w:szCs w:val="28"/>
          <w:lang w:val="it-IT"/>
        </w:rPr>
        <w:t xml:space="preserve"> 1935). </w:t>
      </w:r>
      <w:r w:rsidRPr="00056E45">
        <w:rPr>
          <w:rFonts w:cstheme="minorHAnsi"/>
          <w:color w:val="000000"/>
          <w:sz w:val="28"/>
          <w:szCs w:val="28"/>
        </w:rPr>
        <w:t>Nell’archivio </w:t>
      </w:r>
      <w:proofErr w:type="spellStart"/>
      <w:r w:rsidRPr="00056E45">
        <w:rPr>
          <w:rFonts w:cstheme="minorHAnsi"/>
          <w:color w:val="000000"/>
          <w:sz w:val="28"/>
          <w:szCs w:val="28"/>
        </w:rPr>
        <w:t>privato</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della</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famiglia</w:t>
      </w:r>
      <w:proofErr w:type="spellEnd"/>
      <w:r w:rsidRPr="00056E45">
        <w:rPr>
          <w:rFonts w:cstheme="minorHAnsi"/>
          <w:color w:val="000000"/>
          <w:sz w:val="28"/>
          <w:szCs w:val="28"/>
        </w:rPr>
        <w:t xml:space="preserve"> si conserva la </w:t>
      </w:r>
      <w:proofErr w:type="spellStart"/>
      <w:r w:rsidRPr="00056E45">
        <w:rPr>
          <w:rFonts w:cstheme="minorHAnsi"/>
          <w:color w:val="000000"/>
          <w:sz w:val="28"/>
          <w:szCs w:val="28"/>
        </w:rPr>
        <w:t>corrispondenza</w:t>
      </w:r>
      <w:proofErr w:type="spellEnd"/>
      <w:r w:rsidRPr="00056E45">
        <w:rPr>
          <w:rFonts w:cstheme="minorHAnsi"/>
          <w:color w:val="000000"/>
          <w:sz w:val="28"/>
          <w:szCs w:val="28"/>
        </w:rPr>
        <w:t xml:space="preserve"> con Paolo Orsi, </w:t>
      </w:r>
      <w:proofErr w:type="spellStart"/>
      <w:r w:rsidRPr="00056E45">
        <w:rPr>
          <w:rFonts w:cstheme="minorHAnsi"/>
          <w:color w:val="000000"/>
          <w:sz w:val="28"/>
          <w:szCs w:val="28"/>
        </w:rPr>
        <w:t>allora</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Soprintendente</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della</w:t>
      </w:r>
      <w:proofErr w:type="spellEnd"/>
      <w:r w:rsidRPr="00056E45">
        <w:rPr>
          <w:rFonts w:cstheme="minorHAnsi"/>
          <w:color w:val="000000"/>
          <w:sz w:val="28"/>
          <w:szCs w:val="28"/>
        </w:rPr>
        <w:t xml:space="preserve"> Calabria, </w:t>
      </w:r>
      <w:proofErr w:type="spellStart"/>
      <w:r w:rsidRPr="00056E45">
        <w:rPr>
          <w:rFonts w:cstheme="minorHAnsi"/>
          <w:color w:val="000000"/>
          <w:sz w:val="28"/>
          <w:szCs w:val="28"/>
        </w:rPr>
        <w:t>che</w:t>
      </w:r>
      <w:proofErr w:type="spellEnd"/>
      <w:r w:rsidRPr="00056E45">
        <w:rPr>
          <w:rFonts w:cstheme="minorHAnsi"/>
          <w:color w:val="000000"/>
          <w:sz w:val="28"/>
          <w:szCs w:val="28"/>
        </w:rPr>
        <w:t xml:space="preserve"> attesta i </w:t>
      </w:r>
      <w:proofErr w:type="spellStart"/>
      <w:r w:rsidRPr="00056E45">
        <w:rPr>
          <w:rFonts w:cstheme="minorHAnsi"/>
          <w:color w:val="000000"/>
          <w:sz w:val="28"/>
          <w:szCs w:val="28"/>
        </w:rPr>
        <w:t>rapporti</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regolari</w:t>
      </w:r>
      <w:proofErr w:type="spellEnd"/>
      <w:r w:rsidRPr="00056E45">
        <w:rPr>
          <w:rFonts w:cstheme="minorHAnsi"/>
          <w:color w:val="000000"/>
          <w:sz w:val="28"/>
          <w:szCs w:val="28"/>
        </w:rPr>
        <w:t xml:space="preserve"> con il </w:t>
      </w:r>
      <w:proofErr w:type="spellStart"/>
      <w:r w:rsidRPr="00056E45">
        <w:rPr>
          <w:rFonts w:cstheme="minorHAnsi"/>
          <w:color w:val="000000"/>
          <w:sz w:val="28"/>
          <w:szCs w:val="28"/>
        </w:rPr>
        <w:t>marchese</w:t>
      </w:r>
      <w:proofErr w:type="spellEnd"/>
      <w:r w:rsidRPr="00056E45">
        <w:rPr>
          <w:rFonts w:cstheme="minorHAnsi"/>
          <w:color w:val="000000"/>
          <w:sz w:val="28"/>
          <w:szCs w:val="28"/>
        </w:rPr>
        <w:t xml:space="preserve"> e l’</w:t>
      </w:r>
      <w:proofErr w:type="spellStart"/>
      <w:r w:rsidRPr="00056E45">
        <w:rPr>
          <w:rFonts w:cstheme="minorHAnsi"/>
          <w:color w:val="000000"/>
          <w:sz w:val="28"/>
          <w:szCs w:val="28"/>
        </w:rPr>
        <w:t>interesse</w:t>
      </w:r>
      <w:proofErr w:type="spellEnd"/>
      <w:r w:rsidRPr="00056E45">
        <w:rPr>
          <w:rFonts w:cstheme="minorHAnsi"/>
          <w:color w:val="000000"/>
          <w:sz w:val="28"/>
          <w:szCs w:val="28"/>
        </w:rPr>
        <w:t xml:space="preserve"> di </w:t>
      </w:r>
      <w:proofErr w:type="spellStart"/>
      <w:r w:rsidRPr="00056E45">
        <w:rPr>
          <w:rFonts w:cstheme="minorHAnsi"/>
          <w:color w:val="000000"/>
          <w:sz w:val="28"/>
          <w:szCs w:val="28"/>
        </w:rPr>
        <w:t>quest’ultimo</w:t>
      </w:r>
      <w:proofErr w:type="spellEnd"/>
      <w:r w:rsidRPr="00056E45">
        <w:rPr>
          <w:rFonts w:cstheme="minorHAnsi"/>
          <w:color w:val="000000"/>
          <w:sz w:val="28"/>
          <w:szCs w:val="28"/>
        </w:rPr>
        <w:t xml:space="preserve"> per le </w:t>
      </w:r>
      <w:proofErr w:type="spellStart"/>
      <w:r w:rsidRPr="00056E45">
        <w:rPr>
          <w:rFonts w:cstheme="minorHAnsi"/>
          <w:color w:val="000000"/>
          <w:sz w:val="28"/>
          <w:szCs w:val="28"/>
        </w:rPr>
        <w:t>indagini</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archeologiche</w:t>
      </w:r>
      <w:proofErr w:type="spellEnd"/>
      <w:r w:rsidRPr="00056E45">
        <w:rPr>
          <w:rFonts w:cstheme="minorHAnsi"/>
          <w:color w:val="000000"/>
          <w:sz w:val="28"/>
          <w:szCs w:val="28"/>
        </w:rPr>
        <w:t xml:space="preserve"> in Calabria. La </w:t>
      </w:r>
      <w:proofErr w:type="spellStart"/>
      <w:r w:rsidRPr="00056E45">
        <w:rPr>
          <w:rFonts w:cstheme="minorHAnsi"/>
          <w:color w:val="000000"/>
          <w:sz w:val="28"/>
          <w:szCs w:val="28"/>
        </w:rPr>
        <w:t>collezione</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Ruggi</w:t>
      </w:r>
      <w:proofErr w:type="spellEnd"/>
      <w:r w:rsidRPr="00056E45">
        <w:rPr>
          <w:rFonts w:cstheme="minorHAnsi"/>
          <w:color w:val="000000"/>
          <w:sz w:val="28"/>
          <w:szCs w:val="28"/>
        </w:rPr>
        <w:t xml:space="preserve"> d’Aragona</w:t>
      </w:r>
      <w:r w:rsidR="00C2075F" w:rsidRPr="00056E45">
        <w:rPr>
          <w:rFonts w:cstheme="minorHAnsi"/>
          <w:color w:val="000000"/>
          <w:sz w:val="28"/>
          <w:szCs w:val="28"/>
        </w:rPr>
        <w:t xml:space="preserve"> </w:t>
      </w:r>
      <w:proofErr w:type="spellStart"/>
      <w:r w:rsidRPr="00056E45">
        <w:rPr>
          <w:rFonts w:cstheme="minorHAnsi"/>
          <w:color w:val="000000"/>
          <w:sz w:val="28"/>
          <w:szCs w:val="28"/>
        </w:rPr>
        <w:t>entrò</w:t>
      </w:r>
      <w:proofErr w:type="spellEnd"/>
      <w:r w:rsidRPr="00056E45">
        <w:rPr>
          <w:rFonts w:cstheme="minorHAnsi"/>
          <w:color w:val="000000"/>
          <w:sz w:val="28"/>
          <w:szCs w:val="28"/>
        </w:rPr>
        <w:t xml:space="preserve"> a far parte di </w:t>
      </w:r>
      <w:proofErr w:type="spellStart"/>
      <w:r w:rsidRPr="00056E45">
        <w:rPr>
          <w:rFonts w:cstheme="minorHAnsi"/>
          <w:color w:val="000000"/>
          <w:sz w:val="28"/>
          <w:szCs w:val="28"/>
        </w:rPr>
        <w:t>una</w:t>
      </w:r>
      <w:proofErr w:type="spellEnd"/>
      <w:r w:rsidRPr="00056E45">
        <w:rPr>
          <w:rFonts w:cstheme="minorHAnsi"/>
          <w:color w:val="000000"/>
          <w:sz w:val="28"/>
          <w:szCs w:val="28"/>
        </w:rPr>
        <w:t xml:space="preserve"> più </w:t>
      </w:r>
      <w:proofErr w:type="spellStart"/>
      <w:r w:rsidRPr="00056E45">
        <w:rPr>
          <w:rFonts w:cstheme="minorHAnsi"/>
          <w:color w:val="000000"/>
          <w:sz w:val="28"/>
          <w:szCs w:val="28"/>
        </w:rPr>
        <w:t>ampia</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circolazione</w:t>
      </w:r>
      <w:proofErr w:type="spellEnd"/>
      <w:r w:rsidRPr="00056E45">
        <w:rPr>
          <w:rFonts w:cstheme="minorHAnsi"/>
          <w:color w:val="000000"/>
          <w:sz w:val="28"/>
          <w:szCs w:val="28"/>
        </w:rPr>
        <w:t xml:space="preserve"> di </w:t>
      </w:r>
      <w:proofErr w:type="spellStart"/>
      <w:r w:rsidRPr="00056E45">
        <w:rPr>
          <w:rFonts w:cstheme="minorHAnsi"/>
          <w:color w:val="000000"/>
          <w:sz w:val="28"/>
          <w:szCs w:val="28"/>
        </w:rPr>
        <w:t>opere</w:t>
      </w:r>
      <w:proofErr w:type="spellEnd"/>
      <w:r w:rsidRPr="00056E45">
        <w:rPr>
          <w:rFonts w:cstheme="minorHAnsi"/>
          <w:color w:val="000000"/>
          <w:sz w:val="28"/>
          <w:szCs w:val="28"/>
        </w:rPr>
        <w:t xml:space="preserve"> tra le case </w:t>
      </w:r>
      <w:proofErr w:type="spellStart"/>
      <w:r w:rsidRPr="00056E45">
        <w:rPr>
          <w:rFonts w:cstheme="minorHAnsi"/>
          <w:color w:val="000000"/>
          <w:sz w:val="28"/>
          <w:szCs w:val="28"/>
        </w:rPr>
        <w:t>nobiliari</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italiane</w:t>
      </w:r>
      <w:proofErr w:type="spellEnd"/>
      <w:r w:rsidRPr="00056E45">
        <w:rPr>
          <w:rFonts w:cstheme="minorHAnsi"/>
          <w:color w:val="000000"/>
          <w:sz w:val="28"/>
          <w:szCs w:val="28"/>
        </w:rPr>
        <w:t xml:space="preserve"> e </w:t>
      </w:r>
      <w:proofErr w:type="spellStart"/>
      <w:r w:rsidRPr="00056E45">
        <w:rPr>
          <w:rFonts w:cstheme="minorHAnsi"/>
          <w:color w:val="000000"/>
          <w:sz w:val="28"/>
          <w:szCs w:val="28"/>
        </w:rPr>
        <w:t>straniere</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attraverso</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prestiti</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donazioni</w:t>
      </w:r>
      <w:proofErr w:type="spellEnd"/>
      <w:r w:rsidRPr="00056E45">
        <w:rPr>
          <w:rFonts w:cstheme="minorHAnsi"/>
          <w:color w:val="000000"/>
          <w:sz w:val="28"/>
          <w:szCs w:val="28"/>
        </w:rPr>
        <w:t xml:space="preserve"> e </w:t>
      </w:r>
      <w:proofErr w:type="spellStart"/>
      <w:r w:rsidRPr="00056E45">
        <w:rPr>
          <w:rFonts w:cstheme="minorHAnsi"/>
          <w:color w:val="000000"/>
          <w:sz w:val="28"/>
          <w:szCs w:val="28"/>
        </w:rPr>
        <w:t>scambi</w:t>
      </w:r>
      <w:proofErr w:type="spellEnd"/>
      <w:r w:rsidRPr="00056E45">
        <w:rPr>
          <w:rFonts w:cstheme="minorHAnsi"/>
          <w:color w:val="000000"/>
          <w:sz w:val="28"/>
          <w:szCs w:val="28"/>
        </w:rPr>
        <w:t xml:space="preserve">. Un </w:t>
      </w:r>
      <w:proofErr w:type="spellStart"/>
      <w:r w:rsidRPr="00056E45">
        <w:rPr>
          <w:rFonts w:cstheme="minorHAnsi"/>
          <w:color w:val="000000"/>
          <w:sz w:val="28"/>
          <w:szCs w:val="28"/>
        </w:rPr>
        <w:t>nucleo</w:t>
      </w:r>
      <w:proofErr w:type="spellEnd"/>
      <w:r w:rsidRPr="00056E45">
        <w:rPr>
          <w:rFonts w:cstheme="minorHAnsi"/>
          <w:color w:val="000000"/>
          <w:sz w:val="28"/>
          <w:szCs w:val="28"/>
        </w:rPr>
        <w:t xml:space="preserve"> delle </w:t>
      </w:r>
      <w:proofErr w:type="spellStart"/>
      <w:r w:rsidRPr="00056E45">
        <w:rPr>
          <w:rFonts w:cstheme="minorHAnsi"/>
          <w:color w:val="000000"/>
          <w:sz w:val="28"/>
          <w:szCs w:val="28"/>
        </w:rPr>
        <w:t>raccolte</w:t>
      </w:r>
      <w:proofErr w:type="spellEnd"/>
      <w:r w:rsidRPr="00056E45">
        <w:rPr>
          <w:rFonts w:cstheme="minorHAnsi"/>
          <w:color w:val="000000"/>
          <w:sz w:val="28"/>
          <w:szCs w:val="28"/>
        </w:rPr>
        <w:t xml:space="preserve"> è </w:t>
      </w:r>
      <w:proofErr w:type="spellStart"/>
      <w:r w:rsidRPr="00056E45">
        <w:rPr>
          <w:rFonts w:cstheme="minorHAnsi"/>
          <w:color w:val="000000"/>
          <w:sz w:val="28"/>
          <w:szCs w:val="28"/>
        </w:rPr>
        <w:t>oggi</w:t>
      </w:r>
      <w:proofErr w:type="spellEnd"/>
      <w:r w:rsidRPr="00056E45">
        <w:rPr>
          <w:rFonts w:cstheme="minorHAnsi"/>
          <w:color w:val="000000"/>
          <w:sz w:val="28"/>
          <w:szCs w:val="28"/>
        </w:rPr>
        <w:t xml:space="preserve"> al </w:t>
      </w:r>
      <w:proofErr w:type="spellStart"/>
      <w:r w:rsidRPr="00056E45">
        <w:rPr>
          <w:rFonts w:cstheme="minorHAnsi"/>
          <w:color w:val="000000"/>
          <w:sz w:val="28"/>
          <w:szCs w:val="28"/>
        </w:rPr>
        <w:t>Museo</w:t>
      </w:r>
      <w:proofErr w:type="spellEnd"/>
      <w:r w:rsidRPr="00056E45">
        <w:rPr>
          <w:rFonts w:cstheme="minorHAnsi"/>
          <w:color w:val="000000"/>
          <w:sz w:val="28"/>
          <w:szCs w:val="28"/>
        </w:rPr>
        <w:t xml:space="preserve"> Ala Ponzone di Cremona, </w:t>
      </w:r>
      <w:proofErr w:type="spellStart"/>
      <w:r w:rsidRPr="00056E45">
        <w:rPr>
          <w:rFonts w:cstheme="minorHAnsi"/>
          <w:color w:val="000000"/>
          <w:sz w:val="28"/>
          <w:szCs w:val="28"/>
        </w:rPr>
        <w:t>testimone</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della</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dispersione</w:t>
      </w:r>
      <w:proofErr w:type="spellEnd"/>
      <w:r w:rsidRPr="00056E45">
        <w:rPr>
          <w:rFonts w:cstheme="minorHAnsi"/>
          <w:color w:val="000000"/>
          <w:sz w:val="28"/>
          <w:szCs w:val="28"/>
        </w:rPr>
        <w:t xml:space="preserve"> </w:t>
      </w:r>
      <w:proofErr w:type="gramStart"/>
      <w:r w:rsidRPr="00056E45">
        <w:rPr>
          <w:rFonts w:cstheme="minorHAnsi"/>
          <w:color w:val="000000"/>
          <w:sz w:val="28"/>
          <w:szCs w:val="28"/>
        </w:rPr>
        <w:t>ma</w:t>
      </w:r>
      <w:proofErr w:type="gramEnd"/>
      <w:r w:rsidRPr="00056E45">
        <w:rPr>
          <w:rFonts w:cstheme="minorHAnsi"/>
          <w:color w:val="000000"/>
          <w:sz w:val="28"/>
          <w:szCs w:val="28"/>
        </w:rPr>
        <w:t xml:space="preserve"> anche </w:t>
      </w:r>
      <w:proofErr w:type="spellStart"/>
      <w:r w:rsidRPr="00056E45">
        <w:rPr>
          <w:rFonts w:cstheme="minorHAnsi"/>
          <w:color w:val="000000"/>
          <w:sz w:val="28"/>
          <w:szCs w:val="28"/>
        </w:rPr>
        <w:t>della</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fortuna</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lastRenderedPageBreak/>
        <w:t>collezionistica</w:t>
      </w:r>
      <w:proofErr w:type="spellEnd"/>
      <w:r w:rsidRPr="00056E45">
        <w:rPr>
          <w:rFonts w:cstheme="minorHAnsi"/>
          <w:color w:val="000000"/>
          <w:sz w:val="28"/>
          <w:szCs w:val="28"/>
        </w:rPr>
        <w:t xml:space="preserve"> e </w:t>
      </w:r>
      <w:proofErr w:type="spellStart"/>
      <w:r w:rsidRPr="00056E45">
        <w:rPr>
          <w:rFonts w:cstheme="minorHAnsi"/>
          <w:color w:val="000000"/>
          <w:sz w:val="28"/>
          <w:szCs w:val="28"/>
        </w:rPr>
        <w:t>precoce</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valorizzazione</w:t>
      </w:r>
      <w:proofErr w:type="spellEnd"/>
      <w:r w:rsidRPr="00056E45">
        <w:rPr>
          <w:rFonts w:cstheme="minorHAnsi"/>
          <w:color w:val="000000"/>
          <w:sz w:val="28"/>
          <w:szCs w:val="28"/>
        </w:rPr>
        <w:t xml:space="preserve"> di </w:t>
      </w:r>
      <w:proofErr w:type="spellStart"/>
      <w:r w:rsidRPr="00056E45">
        <w:rPr>
          <w:rFonts w:cstheme="minorHAnsi"/>
          <w:color w:val="000000"/>
          <w:sz w:val="28"/>
          <w:szCs w:val="28"/>
        </w:rPr>
        <w:t>questi</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materiali</w:t>
      </w:r>
      <w:proofErr w:type="spellEnd"/>
      <w:r w:rsidRPr="00056E45">
        <w:rPr>
          <w:rFonts w:cstheme="minorHAnsi"/>
          <w:color w:val="000000"/>
          <w:sz w:val="28"/>
          <w:szCs w:val="28"/>
        </w:rPr>
        <w:t xml:space="preserve"> da parte delle </w:t>
      </w:r>
      <w:proofErr w:type="spellStart"/>
      <w:r w:rsidRPr="00056E45">
        <w:rPr>
          <w:rFonts w:cstheme="minorHAnsi"/>
          <w:color w:val="000000"/>
          <w:sz w:val="28"/>
          <w:szCs w:val="28"/>
        </w:rPr>
        <w:t>istituzioni</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museali</w:t>
      </w:r>
      <w:proofErr w:type="spellEnd"/>
      <w:r w:rsidR="00887D2C" w:rsidRPr="00056E45">
        <w:rPr>
          <w:rFonts w:cstheme="minorHAnsi"/>
          <w:color w:val="000000"/>
          <w:sz w:val="28"/>
          <w:szCs w:val="28"/>
        </w:rPr>
        <w:t xml:space="preserve"> </w:t>
      </w:r>
      <w:r w:rsidR="00C46900" w:rsidRPr="00056E45">
        <w:rPr>
          <w:sz w:val="28"/>
          <w:szCs w:val="28"/>
          <w:lang w:val="it-IT"/>
        </w:rPr>
        <w:t>(</w:t>
      </w:r>
      <w:proofErr w:type="spellStart"/>
      <w:r w:rsidR="00C46900" w:rsidRPr="00056E45">
        <w:rPr>
          <w:sz w:val="28"/>
          <w:szCs w:val="28"/>
          <w:lang w:val="it-IT"/>
        </w:rPr>
        <w:t>Puerari</w:t>
      </w:r>
      <w:proofErr w:type="spellEnd"/>
      <w:r w:rsidR="00C46900" w:rsidRPr="00056E45">
        <w:rPr>
          <w:sz w:val="28"/>
          <w:szCs w:val="28"/>
          <w:lang w:val="it-IT"/>
        </w:rPr>
        <w:t xml:space="preserve"> 1976)</w:t>
      </w:r>
      <w:r w:rsidR="00887D2C" w:rsidRPr="00056E45">
        <w:rPr>
          <w:rFonts w:cstheme="minorHAnsi"/>
          <w:color w:val="000000"/>
          <w:sz w:val="28"/>
          <w:szCs w:val="28"/>
        </w:rPr>
        <w:t>.</w:t>
      </w:r>
      <w:r w:rsidRPr="00056E45">
        <w:rPr>
          <w:rFonts w:cstheme="minorHAnsi"/>
          <w:color w:val="000000"/>
          <w:sz w:val="28"/>
          <w:szCs w:val="28"/>
        </w:rPr>
        <w:t> </w:t>
      </w:r>
    </w:p>
    <w:p w14:paraId="0714011C" w14:textId="463AE370" w:rsidR="00CE448D" w:rsidRPr="00056E45" w:rsidRDefault="00CE448D" w:rsidP="00CE448D">
      <w:pPr>
        <w:pStyle w:val="NormaleWeb"/>
        <w:spacing w:before="240" w:beforeAutospacing="0" w:after="240" w:afterAutospacing="0" w:line="276" w:lineRule="atLeast"/>
        <w:jc w:val="both"/>
        <w:rPr>
          <w:rFonts w:asciiTheme="minorHAnsi" w:hAnsiTheme="minorHAnsi" w:cstheme="minorHAnsi"/>
          <w:color w:val="000000"/>
          <w:sz w:val="28"/>
          <w:szCs w:val="28"/>
        </w:rPr>
      </w:pPr>
      <w:r w:rsidRPr="00056E45">
        <w:rPr>
          <w:rFonts w:asciiTheme="minorHAnsi" w:hAnsiTheme="minorHAnsi" w:cstheme="minorHAnsi"/>
          <w:color w:val="000000"/>
          <w:sz w:val="28"/>
          <w:szCs w:val="28"/>
        </w:rPr>
        <w:t>Le relazioni istituzionali allegate ai vincoli attestano: "La collezione unitaria illustra le vicende storiche e familiari dell'antico casato Ruggi d'Aragona originario della Campania dove rivestì cariche e deteneva possedimenti in Calabria e Sicilia, poi si trasferì nel corso dell'800 a Roma e nella Villa di Grottaferrata deteneva gran parte di questa collezione" (27.10.2009, Stefano de Caro D.G. Ministero Cultura); "Nella prestigiosa collezione di ceramiche di proprietà di Roberto Bilotti Ruggi d'Aragona figurano vasi attribuibili alle officine di Assteas e Python. La documentazione testimonia che la collezione si è formata alla fine dell'800 ed è collegata alle vicende dell'antico nobile casato Ruggi d'Aragona" (28.7.2010 Angelo Bottini Soprintendente e Federica Galloni D</w:t>
      </w:r>
      <w:r w:rsidR="00F50F48" w:rsidRPr="00056E45">
        <w:rPr>
          <w:rFonts w:asciiTheme="minorHAnsi" w:hAnsiTheme="minorHAnsi" w:cstheme="minorHAnsi"/>
          <w:color w:val="000000"/>
          <w:sz w:val="28"/>
          <w:szCs w:val="28"/>
        </w:rPr>
        <w:t>.</w:t>
      </w:r>
      <w:r w:rsidRPr="00056E45">
        <w:rPr>
          <w:rFonts w:asciiTheme="minorHAnsi" w:hAnsiTheme="minorHAnsi" w:cstheme="minorHAnsi"/>
          <w:color w:val="000000"/>
          <w:sz w:val="28"/>
          <w:szCs w:val="28"/>
        </w:rPr>
        <w:t>R</w:t>
      </w:r>
      <w:r w:rsidR="00F50F48" w:rsidRPr="00056E45">
        <w:rPr>
          <w:rFonts w:asciiTheme="minorHAnsi" w:hAnsiTheme="minorHAnsi" w:cstheme="minorHAnsi"/>
          <w:color w:val="000000"/>
          <w:sz w:val="28"/>
          <w:szCs w:val="28"/>
        </w:rPr>
        <w:t>.</w:t>
      </w:r>
      <w:r w:rsidRPr="00056E45">
        <w:rPr>
          <w:rFonts w:asciiTheme="minorHAnsi" w:hAnsiTheme="minorHAnsi" w:cstheme="minorHAnsi"/>
          <w:color w:val="000000"/>
          <w:sz w:val="28"/>
          <w:szCs w:val="28"/>
        </w:rPr>
        <w:t>; "Prestigioso nucleo già sottoposto a provvedimento di tutela riferito alla casata Ruggi d'Aragona. La terra sigillata italica di prima età imperiale romana proviene da scavi effettuati per l'edificazione di un palazzo a Cosenza, agli inizi del 1900, dalla famiglia Bilotti imparentata con le famiglie Quintieri e Barracco" (19.9.2014 Soprintendente Mariarosaria Barbera).</w:t>
      </w:r>
    </w:p>
    <w:p w14:paraId="071170F4" w14:textId="6C2292CB" w:rsidR="00CE448D" w:rsidRPr="00056E45" w:rsidRDefault="00CE448D" w:rsidP="00D27C5C">
      <w:pPr>
        <w:spacing w:line="276" w:lineRule="atLeast"/>
        <w:jc w:val="both"/>
        <w:rPr>
          <w:rFonts w:cstheme="minorHAnsi"/>
          <w:b/>
          <w:bCs/>
          <w:color w:val="000000"/>
          <w:sz w:val="28"/>
          <w:szCs w:val="28"/>
        </w:rPr>
      </w:pPr>
      <w:r w:rsidRPr="00056E45">
        <w:rPr>
          <w:rFonts w:cstheme="minorHAnsi"/>
          <w:b/>
          <w:bCs/>
          <w:color w:val="000000"/>
          <w:sz w:val="28"/>
          <w:szCs w:val="28"/>
        </w:rPr>
        <w:t xml:space="preserve">2. Le </w:t>
      </w:r>
      <w:proofErr w:type="spellStart"/>
      <w:r w:rsidRPr="00056E45">
        <w:rPr>
          <w:rFonts w:cstheme="minorHAnsi"/>
          <w:b/>
          <w:bCs/>
          <w:color w:val="000000"/>
          <w:sz w:val="28"/>
          <w:szCs w:val="28"/>
        </w:rPr>
        <w:t>cerchie</w:t>
      </w:r>
      <w:proofErr w:type="spellEnd"/>
      <w:r w:rsidRPr="00056E45">
        <w:rPr>
          <w:rFonts w:cstheme="minorHAnsi"/>
          <w:b/>
          <w:bCs/>
          <w:color w:val="000000"/>
          <w:sz w:val="28"/>
          <w:szCs w:val="28"/>
        </w:rPr>
        <w:t xml:space="preserve"> </w:t>
      </w:r>
      <w:proofErr w:type="spellStart"/>
      <w:r w:rsidRPr="00056E45">
        <w:rPr>
          <w:rFonts w:cstheme="minorHAnsi"/>
          <w:b/>
          <w:bCs/>
          <w:color w:val="000000"/>
          <w:sz w:val="28"/>
          <w:szCs w:val="28"/>
        </w:rPr>
        <w:t>aristocratiche</w:t>
      </w:r>
      <w:proofErr w:type="spellEnd"/>
      <w:r w:rsidRPr="00056E45">
        <w:rPr>
          <w:rFonts w:cstheme="minorHAnsi"/>
          <w:b/>
          <w:bCs/>
          <w:color w:val="000000"/>
          <w:sz w:val="28"/>
          <w:szCs w:val="28"/>
        </w:rPr>
        <w:t xml:space="preserve"> </w:t>
      </w:r>
      <w:proofErr w:type="gramStart"/>
      <w:r w:rsidRPr="00056E45">
        <w:rPr>
          <w:rFonts w:cstheme="minorHAnsi"/>
          <w:b/>
          <w:bCs/>
          <w:color w:val="000000"/>
          <w:sz w:val="28"/>
          <w:szCs w:val="28"/>
        </w:rPr>
        <w:t>romane:</w:t>
      </w:r>
      <w:proofErr w:type="gramEnd"/>
      <w:r w:rsidRPr="00056E45">
        <w:rPr>
          <w:rFonts w:cstheme="minorHAnsi"/>
          <w:b/>
          <w:bCs/>
          <w:color w:val="000000"/>
          <w:sz w:val="28"/>
          <w:szCs w:val="28"/>
        </w:rPr>
        <w:t> </w:t>
      </w:r>
      <w:proofErr w:type="spellStart"/>
      <w:r w:rsidRPr="00056E45">
        <w:rPr>
          <w:rFonts w:cstheme="minorHAnsi"/>
          <w:b/>
          <w:bCs/>
          <w:color w:val="000000"/>
          <w:sz w:val="28"/>
          <w:szCs w:val="28"/>
        </w:rPr>
        <w:t>gli</w:t>
      </w:r>
      <w:proofErr w:type="spellEnd"/>
      <w:r w:rsidRPr="00056E45">
        <w:rPr>
          <w:rFonts w:cstheme="minorHAnsi"/>
          <w:b/>
          <w:bCs/>
          <w:color w:val="000000"/>
          <w:sz w:val="28"/>
          <w:szCs w:val="28"/>
        </w:rPr>
        <w:t xml:space="preserve"> Odescalchi e i Barracco</w:t>
      </w:r>
    </w:p>
    <w:p w14:paraId="4326E25C" w14:textId="7AB27DF4" w:rsidR="00CE448D" w:rsidRPr="00056E45" w:rsidRDefault="00CE448D" w:rsidP="00CE448D">
      <w:pPr>
        <w:pStyle w:val="NormaleWeb"/>
        <w:spacing w:before="240" w:beforeAutospacing="0" w:after="240" w:afterAutospacing="0" w:line="276" w:lineRule="atLeast"/>
        <w:jc w:val="both"/>
        <w:rPr>
          <w:rFonts w:asciiTheme="minorHAnsi" w:hAnsiTheme="minorHAnsi" w:cstheme="minorHAnsi"/>
          <w:color w:val="000000"/>
          <w:sz w:val="28"/>
          <w:szCs w:val="28"/>
        </w:rPr>
      </w:pPr>
      <w:r w:rsidRPr="00056E45">
        <w:rPr>
          <w:rFonts w:asciiTheme="minorHAnsi" w:hAnsiTheme="minorHAnsi" w:cstheme="minorHAnsi"/>
          <w:color w:val="000000"/>
          <w:sz w:val="28"/>
          <w:szCs w:val="28"/>
        </w:rPr>
        <w:t>La collezione Ruggi d’Aragona si inserisce, già nella seconda metà dell’800, in un più ampio sistema del collezionismo aristocratico romano, che vedeva protagonisti gli Odescalchi, i Giustiniani e i Barracco</w:t>
      </w:r>
      <w:r w:rsidR="000F0D80" w:rsidRPr="00056E45">
        <w:rPr>
          <w:rFonts w:asciiTheme="minorHAnsi" w:hAnsiTheme="minorHAnsi" w:cstheme="minorHAnsi"/>
          <w:color w:val="000000"/>
          <w:sz w:val="28"/>
          <w:szCs w:val="28"/>
        </w:rPr>
        <w:t xml:space="preserve"> </w:t>
      </w:r>
      <w:r w:rsidR="000F0D80" w:rsidRPr="00056E45">
        <w:rPr>
          <w:sz w:val="28"/>
          <w:szCs w:val="28"/>
          <w:lang w:val="fr-FR"/>
        </w:rPr>
        <w:t>(Cima 2010; La Torre 2022).</w:t>
      </w:r>
      <w:r w:rsidRPr="00056E45">
        <w:rPr>
          <w:rFonts w:asciiTheme="minorHAnsi" w:hAnsiTheme="minorHAnsi" w:cstheme="minorHAnsi"/>
          <w:color w:val="000000"/>
          <w:sz w:val="28"/>
          <w:szCs w:val="28"/>
        </w:rPr>
        <w:t xml:space="preserve"> Queste famiglie, unite da vincoli parentali e da un comune interesse per l’antico, costituirono una rete di collezionismo cosmopolita, animata da scambi, donazioni e collaborazioni con mercanti d’arte e antiquari come Alessandro Castellani e il marchese Giampietro Campana che mise insieme una delle più grandi collezioni ottocentesche di sculture, antichità greche e romane e gioielli in oro greci ed etruschi</w:t>
      </w:r>
      <w:r w:rsidR="00753EDF" w:rsidRPr="00056E45">
        <w:rPr>
          <w:rFonts w:asciiTheme="minorHAnsi" w:hAnsiTheme="minorHAnsi" w:cstheme="minorHAnsi"/>
          <w:color w:val="000000"/>
          <w:sz w:val="28"/>
          <w:szCs w:val="28"/>
        </w:rPr>
        <w:t xml:space="preserve"> </w:t>
      </w:r>
      <w:r w:rsidR="00252B8D" w:rsidRPr="00056E45">
        <w:rPr>
          <w:rFonts w:asciiTheme="minorHAnsi" w:hAnsiTheme="minorHAnsi" w:cstheme="minorHAnsi"/>
          <w:color w:val="000000"/>
          <w:sz w:val="28"/>
          <w:szCs w:val="28"/>
        </w:rPr>
        <w:t>(</w:t>
      </w:r>
      <w:r w:rsidR="00252B8D" w:rsidRPr="00056E45">
        <w:rPr>
          <w:sz w:val="28"/>
          <w:szCs w:val="28"/>
          <w:lang w:val="fr-FR"/>
        </w:rPr>
        <w:t>Di Castro 2013; Gaultier-Haumesser-Trofimova 2018)</w:t>
      </w:r>
      <w:r w:rsidR="00252B8D" w:rsidRPr="00056E45">
        <w:rPr>
          <w:rFonts w:asciiTheme="minorHAnsi" w:hAnsiTheme="minorHAnsi" w:cstheme="minorHAnsi"/>
          <w:color w:val="000000"/>
          <w:sz w:val="28"/>
          <w:szCs w:val="28"/>
        </w:rPr>
        <w:t>.</w:t>
      </w:r>
    </w:p>
    <w:p w14:paraId="1CFCA9B4" w14:textId="049679BD" w:rsidR="006B1F15" w:rsidRPr="00056E45" w:rsidRDefault="00CE448D" w:rsidP="00CE448D">
      <w:pPr>
        <w:pStyle w:val="NormaleWeb"/>
        <w:spacing w:before="0" w:beforeAutospacing="0" w:after="0" w:afterAutospacing="0"/>
        <w:jc w:val="both"/>
        <w:rPr>
          <w:rFonts w:asciiTheme="minorHAnsi" w:hAnsiTheme="minorHAnsi" w:cstheme="minorHAnsi"/>
          <w:color w:val="000000"/>
          <w:sz w:val="28"/>
          <w:szCs w:val="28"/>
        </w:rPr>
      </w:pPr>
      <w:r w:rsidRPr="00056E45">
        <w:rPr>
          <w:rFonts w:asciiTheme="minorHAnsi" w:hAnsiTheme="minorHAnsi" w:cstheme="minorHAnsi"/>
          <w:color w:val="000000"/>
          <w:sz w:val="28"/>
          <w:szCs w:val="28"/>
        </w:rPr>
        <w:t xml:space="preserve">Livio I Odescalchi nel 1689 acquista un gruppo di </w:t>
      </w:r>
      <w:proofErr w:type="gramStart"/>
      <w:r w:rsidRPr="00056E45">
        <w:rPr>
          <w:rFonts w:asciiTheme="minorHAnsi" w:hAnsiTheme="minorHAnsi" w:cstheme="minorHAnsi"/>
          <w:color w:val="000000"/>
          <w:sz w:val="28"/>
          <w:szCs w:val="28"/>
        </w:rPr>
        <w:t>statue</w:t>
      </w:r>
      <w:proofErr w:type="gramEnd"/>
      <w:r w:rsidRPr="00056E45">
        <w:rPr>
          <w:rFonts w:asciiTheme="minorHAnsi" w:hAnsiTheme="minorHAnsi" w:cstheme="minorHAnsi"/>
          <w:color w:val="000000"/>
          <w:sz w:val="28"/>
          <w:szCs w:val="28"/>
        </w:rPr>
        <w:t xml:space="preserve"> tra le quali il </w:t>
      </w:r>
      <w:r w:rsidR="006E6596" w:rsidRPr="00056E45">
        <w:rPr>
          <w:rFonts w:asciiTheme="minorHAnsi" w:hAnsiTheme="minorHAnsi" w:cstheme="minorHAnsi"/>
          <w:i/>
          <w:iCs/>
          <w:color w:val="000000"/>
          <w:sz w:val="28"/>
          <w:szCs w:val="28"/>
        </w:rPr>
        <w:t>Galata morente</w:t>
      </w:r>
      <w:r w:rsidR="006E6596" w:rsidRPr="00056E45">
        <w:rPr>
          <w:rFonts w:asciiTheme="minorHAnsi" w:hAnsiTheme="minorHAnsi" w:cstheme="minorHAnsi"/>
          <w:color w:val="000000"/>
          <w:sz w:val="28"/>
          <w:szCs w:val="28"/>
        </w:rPr>
        <w:t>,</w:t>
      </w:r>
      <w:r w:rsidRPr="00056E45">
        <w:rPr>
          <w:rFonts w:asciiTheme="minorHAnsi" w:hAnsiTheme="minorHAnsi" w:cstheme="minorHAnsi"/>
          <w:color w:val="000000"/>
          <w:sz w:val="28"/>
          <w:szCs w:val="28"/>
        </w:rPr>
        <w:t xml:space="preserve"> oggi ai Capitolini, e nel 1692 compie una delle più </w:t>
      </w:r>
      <w:r w:rsidR="006B1F15" w:rsidRPr="00056E45">
        <w:rPr>
          <w:rFonts w:asciiTheme="minorHAnsi" w:hAnsiTheme="minorHAnsi" w:cstheme="minorHAnsi"/>
          <w:color w:val="000000"/>
          <w:sz w:val="28"/>
          <w:szCs w:val="28"/>
        </w:rPr>
        <w:t>grandi</w:t>
      </w:r>
      <w:r w:rsidRPr="00056E45">
        <w:rPr>
          <w:rFonts w:asciiTheme="minorHAnsi" w:hAnsiTheme="minorHAnsi" w:cstheme="minorHAnsi"/>
          <w:color w:val="000000"/>
          <w:sz w:val="28"/>
          <w:szCs w:val="28"/>
        </w:rPr>
        <w:t xml:space="preserve"> operazioni collezionistiche acquistando in blocco le straordinarie raccolte di Cristina di Svezia</w:t>
      </w:r>
      <w:r w:rsidRPr="00056E45">
        <w:rPr>
          <w:rStyle w:val="apple-converted-space"/>
          <w:rFonts w:asciiTheme="minorHAnsi" w:hAnsiTheme="minorHAnsi" w:cstheme="minorHAnsi"/>
          <w:color w:val="000000"/>
          <w:sz w:val="28"/>
          <w:szCs w:val="28"/>
        </w:rPr>
        <w:t> </w:t>
      </w:r>
      <w:r w:rsidRPr="00056E45">
        <w:rPr>
          <w:rFonts w:asciiTheme="minorHAnsi" w:hAnsiTheme="minorHAnsi" w:cstheme="minorHAnsi"/>
          <w:color w:val="000000" w:themeColor="text1"/>
          <w:sz w:val="28"/>
          <w:szCs w:val="28"/>
        </w:rPr>
        <w:t>ch</w:t>
      </w:r>
      <w:r w:rsidR="00715B42" w:rsidRPr="00056E45">
        <w:rPr>
          <w:rFonts w:asciiTheme="minorHAnsi" w:hAnsiTheme="minorHAnsi" w:cstheme="minorHAnsi"/>
          <w:color w:val="000000" w:themeColor="text1"/>
          <w:sz w:val="28"/>
          <w:szCs w:val="28"/>
        </w:rPr>
        <w:t>e</w:t>
      </w:r>
      <w:r w:rsidRPr="00056E45">
        <w:rPr>
          <w:rFonts w:asciiTheme="minorHAnsi" w:hAnsiTheme="minorHAnsi" w:cstheme="minorHAnsi"/>
          <w:color w:val="000000" w:themeColor="text1"/>
          <w:sz w:val="28"/>
          <w:szCs w:val="28"/>
        </w:rPr>
        <w:t> comprendevano</w:t>
      </w:r>
      <w:r w:rsidRPr="00056E45">
        <w:rPr>
          <w:rStyle w:val="apple-converted-space"/>
          <w:rFonts w:asciiTheme="minorHAnsi" w:hAnsiTheme="minorHAnsi" w:cstheme="minorHAnsi"/>
          <w:color w:val="000000" w:themeColor="text1"/>
          <w:sz w:val="28"/>
          <w:szCs w:val="28"/>
        </w:rPr>
        <w:t> </w:t>
      </w:r>
      <w:r w:rsidRPr="00056E45">
        <w:rPr>
          <w:rFonts w:asciiTheme="minorHAnsi" w:hAnsiTheme="minorHAnsi" w:cstheme="minorHAnsi"/>
          <w:color w:val="000000" w:themeColor="text1"/>
          <w:sz w:val="28"/>
          <w:szCs w:val="28"/>
        </w:rPr>
        <w:t xml:space="preserve">50 </w:t>
      </w:r>
      <w:r w:rsidRPr="00056E45">
        <w:rPr>
          <w:rFonts w:asciiTheme="minorHAnsi" w:hAnsiTheme="minorHAnsi" w:cstheme="minorHAnsi"/>
          <w:color w:val="000000"/>
          <w:sz w:val="28"/>
          <w:szCs w:val="28"/>
        </w:rPr>
        <w:t>statue greche e romane, 90 busti e 70 tra colonne rilievi e sarcofagi. Nel '700 Vittoria Corsini Odescalchi fece rilegare due volumi di incisioni delle gemme romane di famiglia, segno di un collezionismo erudito e di gusto antiquario.  Innocenzo Odescalchi sposò Caterina Giustiniani, figlia di Benedetto, che nel 1770 fece redigere l'ultimo catalogo della collezione ancora integra tra le più grandi e importanti di Roma e d'Europa, prima delle cessioni ottocentesche, tra le quali quella del 1819 di 267 opere di antichità ai Torlonia.</w:t>
      </w:r>
      <w:r w:rsidR="00F87D8F" w:rsidRPr="00056E45">
        <w:rPr>
          <w:rFonts w:asciiTheme="minorHAnsi" w:hAnsiTheme="minorHAnsi" w:cstheme="minorHAnsi"/>
          <w:color w:val="000000"/>
          <w:sz w:val="28"/>
          <w:szCs w:val="28"/>
        </w:rPr>
        <w:t xml:space="preserve"> </w:t>
      </w:r>
      <w:r w:rsidRPr="00056E45">
        <w:rPr>
          <w:rFonts w:asciiTheme="minorHAnsi" w:hAnsiTheme="minorHAnsi" w:cstheme="minorHAnsi"/>
          <w:color w:val="000000"/>
          <w:sz w:val="28"/>
          <w:szCs w:val="28"/>
        </w:rPr>
        <w:t xml:space="preserve">Sofia Braninska Odescalchi acquistò il feudo e il palazzo baronale Giustiniani di </w:t>
      </w:r>
      <w:r w:rsidRPr="00056E45">
        <w:rPr>
          <w:rFonts w:asciiTheme="minorHAnsi" w:hAnsiTheme="minorHAnsi" w:cstheme="minorHAnsi"/>
          <w:color w:val="000000"/>
          <w:sz w:val="28"/>
          <w:szCs w:val="28"/>
        </w:rPr>
        <w:lastRenderedPageBreak/>
        <w:t xml:space="preserve">Bassano con la statuaria antica e il palazzo Rondanini in via del Corso con la collezione di statue romane, sculture, iscrizioni, colonne e marmi </w:t>
      </w:r>
      <w:proofErr w:type="gramStart"/>
      <w:r w:rsidRPr="00056E45">
        <w:rPr>
          <w:rFonts w:asciiTheme="minorHAnsi" w:hAnsiTheme="minorHAnsi" w:cstheme="minorHAnsi"/>
          <w:color w:val="000000"/>
          <w:sz w:val="28"/>
          <w:szCs w:val="28"/>
        </w:rPr>
        <w:t>antichi</w:t>
      </w:r>
      <w:proofErr w:type="gramEnd"/>
      <w:r w:rsidRPr="00056E45">
        <w:rPr>
          <w:rFonts w:asciiTheme="minorHAnsi" w:hAnsiTheme="minorHAnsi" w:cstheme="minorHAnsi"/>
          <w:color w:val="000000"/>
          <w:sz w:val="28"/>
          <w:szCs w:val="28"/>
        </w:rPr>
        <w:t xml:space="preserve"> fra cui la celebre </w:t>
      </w:r>
      <w:r w:rsidRPr="00056E45">
        <w:rPr>
          <w:rFonts w:asciiTheme="minorHAnsi" w:hAnsiTheme="minorHAnsi" w:cstheme="minorHAnsi"/>
          <w:i/>
          <w:iCs/>
          <w:color w:val="000000"/>
          <w:sz w:val="28"/>
          <w:szCs w:val="28"/>
        </w:rPr>
        <w:t>Medusa</w:t>
      </w:r>
      <w:r w:rsidRPr="00056E45">
        <w:rPr>
          <w:rFonts w:asciiTheme="minorHAnsi" w:hAnsiTheme="minorHAnsi" w:cstheme="minorHAnsi"/>
          <w:color w:val="000000"/>
          <w:sz w:val="28"/>
          <w:szCs w:val="28"/>
        </w:rPr>
        <w:t xml:space="preserve"> Rondanini </w:t>
      </w:r>
      <w:r w:rsidR="00A750E5" w:rsidRPr="00056E45">
        <w:rPr>
          <w:sz w:val="28"/>
          <w:szCs w:val="28"/>
        </w:rPr>
        <w:t>(</w:t>
      </w:r>
      <w:proofErr w:type="spellStart"/>
      <w:r w:rsidR="00A750E5" w:rsidRPr="00056E45">
        <w:rPr>
          <w:sz w:val="28"/>
          <w:szCs w:val="28"/>
        </w:rPr>
        <w:t>Bureca</w:t>
      </w:r>
      <w:proofErr w:type="spellEnd"/>
      <w:r w:rsidR="00A750E5" w:rsidRPr="00056E45">
        <w:rPr>
          <w:sz w:val="28"/>
          <w:szCs w:val="28"/>
        </w:rPr>
        <w:t xml:space="preserve"> 2007 e 2009).</w:t>
      </w:r>
      <w:r w:rsidR="00A750E5" w:rsidRPr="00056E45">
        <w:rPr>
          <w:rFonts w:asciiTheme="minorHAnsi" w:hAnsiTheme="minorHAnsi" w:cstheme="minorHAnsi"/>
          <w:color w:val="000000"/>
          <w:sz w:val="28"/>
          <w:szCs w:val="28"/>
        </w:rPr>
        <w:t xml:space="preserve"> </w:t>
      </w:r>
      <w:r w:rsidRPr="00056E45">
        <w:rPr>
          <w:rFonts w:asciiTheme="minorHAnsi" w:hAnsiTheme="minorHAnsi" w:cstheme="minorHAnsi"/>
          <w:color w:val="000000"/>
          <w:sz w:val="28"/>
          <w:szCs w:val="28"/>
        </w:rPr>
        <w:t>Emilia Rucellai della Gherardesca, moglie di Baldassarre Odescalchi, appare in un ritratto con magnifici gioielli etruschi di provenienza Campana, testimonianza di un gusto archeologico raffinato e della sua diffusione tra le</w:t>
      </w:r>
      <w:r w:rsidRPr="00056E45">
        <w:rPr>
          <w:rFonts w:asciiTheme="minorHAnsi" w:hAnsiTheme="minorHAnsi" w:cstheme="minorHAnsi"/>
          <w:i/>
          <w:iCs/>
          <w:color w:val="000000"/>
          <w:sz w:val="28"/>
          <w:szCs w:val="28"/>
        </w:rPr>
        <w:t> élites</w:t>
      </w:r>
      <w:r w:rsidRPr="00056E45">
        <w:rPr>
          <w:rFonts w:asciiTheme="minorHAnsi" w:hAnsiTheme="minorHAnsi" w:cstheme="minorHAnsi"/>
          <w:color w:val="000000"/>
          <w:sz w:val="28"/>
          <w:szCs w:val="28"/>
        </w:rPr>
        <w:t xml:space="preserve"> romane. Baldassarre Odescalchi </w:t>
      </w:r>
      <w:r w:rsidR="00992981" w:rsidRPr="00056E45">
        <w:rPr>
          <w:sz w:val="28"/>
          <w:szCs w:val="28"/>
          <w:lang w:val="fr-FR"/>
        </w:rPr>
        <w:t>(Barberini 2004)</w:t>
      </w:r>
      <w:r w:rsidR="00992981" w:rsidRPr="00056E45">
        <w:rPr>
          <w:rFonts w:asciiTheme="minorHAnsi" w:hAnsiTheme="minorHAnsi" w:cstheme="minorHAnsi"/>
          <w:color w:val="000000"/>
          <w:sz w:val="28"/>
          <w:szCs w:val="28"/>
          <w:lang w:val="fr-FR"/>
        </w:rPr>
        <w:t xml:space="preserve"> </w:t>
      </w:r>
      <w:r w:rsidRPr="00056E45">
        <w:rPr>
          <w:rFonts w:asciiTheme="minorHAnsi" w:hAnsiTheme="minorHAnsi" w:cstheme="minorHAnsi"/>
          <w:color w:val="000000"/>
          <w:sz w:val="28"/>
          <w:szCs w:val="28"/>
        </w:rPr>
        <w:t>fu tra i fondatori, insieme ad Alessandro Castellani, del Museo Artistico Industriale (MAI), inaugurato nel</w:t>
      </w:r>
      <w:r w:rsidR="00D15FF0" w:rsidRPr="00056E45">
        <w:rPr>
          <w:rFonts w:asciiTheme="minorHAnsi" w:hAnsiTheme="minorHAnsi" w:cstheme="minorHAnsi"/>
          <w:color w:val="000000"/>
          <w:sz w:val="28"/>
          <w:szCs w:val="28"/>
        </w:rPr>
        <w:t xml:space="preserve"> </w:t>
      </w:r>
      <w:r w:rsidRPr="00056E45">
        <w:rPr>
          <w:rFonts w:asciiTheme="minorHAnsi" w:hAnsiTheme="minorHAnsi" w:cstheme="minorHAnsi"/>
          <w:color w:val="000000"/>
          <w:sz w:val="28"/>
          <w:szCs w:val="28"/>
          <w:shd w:val="clear" w:color="auto" w:fill="FFFFFF"/>
        </w:rPr>
        <w:t>1874</w:t>
      </w:r>
      <w:r w:rsidRPr="00056E45">
        <w:rPr>
          <w:rStyle w:val="apple-converted-space"/>
          <w:rFonts w:asciiTheme="minorHAnsi" w:hAnsiTheme="minorHAnsi" w:cstheme="minorHAnsi"/>
          <w:color w:val="000000"/>
          <w:sz w:val="28"/>
          <w:szCs w:val="28"/>
          <w:shd w:val="clear" w:color="auto" w:fill="FFFFFF"/>
        </w:rPr>
        <w:t> </w:t>
      </w:r>
      <w:r w:rsidR="0056713C" w:rsidRPr="00056E45">
        <w:rPr>
          <w:sz w:val="28"/>
          <w:szCs w:val="28"/>
          <w:lang w:val="fr-FR"/>
        </w:rPr>
        <w:t>(Borghi 2005)</w:t>
      </w:r>
      <w:r w:rsidRPr="00056E45">
        <w:rPr>
          <w:rFonts w:asciiTheme="minorHAnsi" w:hAnsiTheme="minorHAnsi" w:cstheme="minorHAnsi"/>
          <w:color w:val="000000"/>
          <w:sz w:val="28"/>
          <w:szCs w:val="28"/>
          <w:shd w:val="clear" w:color="auto" w:fill="FFFFFF"/>
        </w:rPr>
        <w:t>.</w:t>
      </w:r>
    </w:p>
    <w:p w14:paraId="23BB3022" w14:textId="6288C3BA" w:rsidR="00CE448D" w:rsidRPr="00056E45" w:rsidRDefault="00CE448D" w:rsidP="00CE448D">
      <w:pPr>
        <w:pStyle w:val="NormaleWeb"/>
        <w:spacing w:before="240" w:beforeAutospacing="0" w:after="240" w:afterAutospacing="0"/>
        <w:jc w:val="both"/>
        <w:rPr>
          <w:rFonts w:asciiTheme="minorHAnsi" w:hAnsiTheme="minorHAnsi" w:cstheme="minorHAnsi"/>
          <w:color w:val="000000"/>
          <w:sz w:val="28"/>
          <w:szCs w:val="28"/>
        </w:rPr>
      </w:pPr>
      <w:r w:rsidRPr="00056E45">
        <w:rPr>
          <w:rFonts w:asciiTheme="minorHAnsi" w:hAnsiTheme="minorHAnsi" w:cstheme="minorHAnsi"/>
          <w:color w:val="000000"/>
          <w:sz w:val="28"/>
          <w:szCs w:val="28"/>
          <w:shd w:val="clear" w:color="auto" w:fill="FFFFFF"/>
        </w:rPr>
        <w:t>Quest’istituzione, concepita come luogo di formazione artistica e valorizzazione delle arti applicate, ospitava un rilevante nucleo di ceramica vascolare, mentre Ladislao Odescalchi donava al Museo della Civiltà Romana le riproduzioni delle lastre fittili del Museo Campana.</w:t>
      </w:r>
      <w:r w:rsidRPr="00056E45">
        <w:rPr>
          <w:rStyle w:val="apple-converted-space"/>
          <w:rFonts w:asciiTheme="minorHAnsi" w:hAnsiTheme="minorHAnsi" w:cstheme="minorHAnsi"/>
          <w:color w:val="000000"/>
          <w:sz w:val="28"/>
          <w:szCs w:val="28"/>
          <w:shd w:val="clear" w:color="auto" w:fill="FFFFFF"/>
        </w:rPr>
        <w:t> </w:t>
      </w:r>
      <w:r w:rsidRPr="00056E45">
        <w:rPr>
          <w:rFonts w:asciiTheme="minorHAnsi" w:hAnsiTheme="minorHAnsi" w:cstheme="minorHAnsi"/>
          <w:color w:val="000000"/>
          <w:sz w:val="28"/>
          <w:szCs w:val="28"/>
        </w:rPr>
        <w:t>Giovanni Barracco aveva raccolto reperti delle culture del mediterraneo, sia acquistandoli sul mercato antiquario sia recuperandoli dagli scavi che sul finire dell’</w:t>
      </w:r>
      <w:r w:rsidR="002A33D6" w:rsidRPr="00056E45">
        <w:rPr>
          <w:rFonts w:asciiTheme="minorHAnsi" w:hAnsiTheme="minorHAnsi" w:cstheme="minorHAnsi"/>
          <w:color w:val="000000"/>
          <w:sz w:val="28"/>
          <w:szCs w:val="28"/>
        </w:rPr>
        <w:t>800</w:t>
      </w:r>
      <w:r w:rsidRPr="00056E45">
        <w:rPr>
          <w:rFonts w:asciiTheme="minorHAnsi" w:hAnsiTheme="minorHAnsi" w:cstheme="minorHAnsi"/>
          <w:color w:val="000000"/>
          <w:sz w:val="28"/>
          <w:szCs w:val="28"/>
        </w:rPr>
        <w:t xml:space="preserve"> segnarono le trasformazioni urbanistiche della Capitale - arte assira, egizia, cipriota, fenicia, etrusca, statuaria greca e romana, donati nel 1904 al Comune di Roma per la costituzione del "Museo della cultura antica".</w:t>
      </w:r>
    </w:p>
    <w:p w14:paraId="276CEBD3" w14:textId="1186AB6A" w:rsidR="00CE448D" w:rsidRPr="00056E45" w:rsidRDefault="00CE448D" w:rsidP="00CE448D">
      <w:pPr>
        <w:pStyle w:val="NormaleWeb"/>
        <w:spacing w:before="240" w:beforeAutospacing="0" w:after="240" w:afterAutospacing="0"/>
        <w:jc w:val="both"/>
        <w:rPr>
          <w:rFonts w:asciiTheme="minorHAnsi" w:hAnsiTheme="minorHAnsi" w:cstheme="minorHAnsi"/>
          <w:color w:val="000000"/>
          <w:sz w:val="28"/>
          <w:szCs w:val="28"/>
        </w:rPr>
      </w:pPr>
      <w:r w:rsidRPr="00056E45">
        <w:rPr>
          <w:rFonts w:asciiTheme="minorHAnsi" w:hAnsiTheme="minorHAnsi" w:cstheme="minorHAnsi"/>
          <w:color w:val="000000"/>
          <w:sz w:val="28"/>
          <w:szCs w:val="28"/>
        </w:rPr>
        <w:t xml:space="preserve">La visione e l'azione di queste figure, le loro avventure intellettuali appassionate ed erudite, il profondo senso del valore scientifico che si traduceva in slanci e conquiste, alcune familiari altre conosciute dopo il </w:t>
      </w:r>
      <w:r w:rsidR="00420498" w:rsidRPr="00056E45">
        <w:rPr>
          <w:rFonts w:asciiTheme="minorHAnsi" w:hAnsiTheme="minorHAnsi" w:cstheme="minorHAnsi"/>
          <w:color w:val="000000"/>
          <w:sz w:val="28"/>
          <w:szCs w:val="28"/>
        </w:rPr>
        <w:t>giovanile</w:t>
      </w:r>
      <w:r w:rsidRPr="00056E45">
        <w:rPr>
          <w:rFonts w:asciiTheme="minorHAnsi" w:hAnsiTheme="minorHAnsi" w:cstheme="minorHAnsi"/>
          <w:color w:val="000000"/>
          <w:sz w:val="28"/>
          <w:szCs w:val="28"/>
        </w:rPr>
        <w:t xml:space="preserve"> matrimonio con Giulia Odescalchi, sono divenute </w:t>
      </w:r>
      <w:proofErr w:type="gramStart"/>
      <w:r w:rsidRPr="00056E45">
        <w:rPr>
          <w:rFonts w:asciiTheme="minorHAnsi" w:hAnsiTheme="minorHAnsi" w:cstheme="minorHAnsi"/>
          <w:color w:val="000000"/>
          <w:sz w:val="28"/>
          <w:szCs w:val="28"/>
        </w:rPr>
        <w:t>nel contempo</w:t>
      </w:r>
      <w:proofErr w:type="gramEnd"/>
      <w:r w:rsidRPr="00056E45">
        <w:rPr>
          <w:rFonts w:asciiTheme="minorHAnsi" w:hAnsiTheme="minorHAnsi" w:cstheme="minorHAnsi"/>
          <w:color w:val="000000"/>
          <w:sz w:val="28"/>
          <w:szCs w:val="28"/>
        </w:rPr>
        <w:t xml:space="preserve"> scuola e modello per la formazione di Roberto Bilotti</w:t>
      </w:r>
      <w:r w:rsidR="0075260B" w:rsidRPr="00056E45">
        <w:rPr>
          <w:rFonts w:asciiTheme="minorHAnsi" w:hAnsiTheme="minorHAnsi" w:cstheme="minorHAnsi"/>
          <w:color w:val="000000"/>
          <w:sz w:val="28"/>
          <w:szCs w:val="28"/>
        </w:rPr>
        <w:t xml:space="preserve"> Ruggi d’Aragona</w:t>
      </w:r>
      <w:r w:rsidRPr="00056E45">
        <w:rPr>
          <w:rFonts w:asciiTheme="minorHAnsi" w:hAnsiTheme="minorHAnsi" w:cstheme="minorHAnsi"/>
          <w:color w:val="000000"/>
          <w:sz w:val="28"/>
          <w:szCs w:val="28"/>
        </w:rPr>
        <w:t>, che si è tradotta in queste raccolte collezionistiche. L'interesse scientifico, passione, conoscenza, studio, ricerca e ricognizione, consapevolezza, si sono evoluti, con acquisite metodologie, da valori e sentimenti personali e individuali, da memorie intime in nuova dimensione sociale e pubblica.  </w:t>
      </w:r>
    </w:p>
    <w:p w14:paraId="189FC476" w14:textId="77777777" w:rsidR="00CE448D" w:rsidRPr="00056E45" w:rsidRDefault="00CE448D" w:rsidP="00CE448D">
      <w:pPr>
        <w:pStyle w:val="NormaleWeb"/>
        <w:spacing w:before="0" w:beforeAutospacing="0" w:after="160" w:afterAutospacing="0" w:line="276" w:lineRule="atLeast"/>
        <w:jc w:val="both"/>
        <w:rPr>
          <w:rFonts w:asciiTheme="minorHAnsi" w:hAnsiTheme="minorHAnsi" w:cstheme="minorHAnsi"/>
          <w:b/>
          <w:bCs/>
          <w:color w:val="000000"/>
          <w:sz w:val="28"/>
          <w:szCs w:val="28"/>
        </w:rPr>
      </w:pPr>
      <w:r w:rsidRPr="00056E45">
        <w:rPr>
          <w:rFonts w:asciiTheme="minorHAnsi" w:hAnsiTheme="minorHAnsi" w:cstheme="minorHAnsi"/>
          <w:b/>
          <w:bCs/>
          <w:color w:val="000000"/>
          <w:sz w:val="28"/>
          <w:szCs w:val="28"/>
        </w:rPr>
        <w:t>3. La famiglia Bilotti: erudizione e archeologia sul campo</w:t>
      </w:r>
    </w:p>
    <w:p w14:paraId="4440AF4B" w14:textId="77777777" w:rsidR="00CE448D" w:rsidRPr="00056E45" w:rsidRDefault="00CE448D" w:rsidP="00CE448D">
      <w:pPr>
        <w:pStyle w:val="NormaleWeb"/>
        <w:spacing w:before="0" w:beforeAutospacing="0" w:after="160" w:afterAutospacing="0"/>
        <w:jc w:val="both"/>
        <w:rPr>
          <w:rFonts w:asciiTheme="minorHAnsi" w:hAnsiTheme="minorHAnsi" w:cstheme="minorHAnsi"/>
          <w:color w:val="000000"/>
          <w:sz w:val="28"/>
          <w:szCs w:val="28"/>
        </w:rPr>
      </w:pPr>
      <w:r w:rsidRPr="00056E45">
        <w:rPr>
          <w:rFonts w:asciiTheme="minorHAnsi" w:hAnsiTheme="minorHAnsi" w:cstheme="minorHAnsi"/>
          <w:color w:val="000000"/>
          <w:sz w:val="28"/>
          <w:szCs w:val="28"/>
        </w:rPr>
        <w:t>Nell’Ottocento, la famiglia Bilotti, di antica origine beneventana passata a Napoli e in Calabria dove annoverava quindici baronie, emerge nel panorama culturale meridionale come una delle più attive interpreti di quella nuova forma di antiquaria colta che, accanto al collezionismo tradizionale, si nutriva di un interesse scientifico per l’archeologia e per la storia del territorio.</w:t>
      </w:r>
    </w:p>
    <w:p w14:paraId="70C94D8E" w14:textId="1E367568" w:rsidR="00CE448D" w:rsidRPr="00056E45" w:rsidRDefault="00CE448D" w:rsidP="000D6D05">
      <w:pPr>
        <w:jc w:val="both"/>
        <w:rPr>
          <w:rFonts w:cstheme="minorHAnsi"/>
          <w:color w:val="000000"/>
          <w:sz w:val="28"/>
          <w:szCs w:val="28"/>
        </w:rPr>
      </w:pPr>
      <w:r w:rsidRPr="00056E45">
        <w:rPr>
          <w:rFonts w:cstheme="minorHAnsi"/>
          <w:color w:val="000000"/>
          <w:sz w:val="28"/>
          <w:szCs w:val="28"/>
        </w:rPr>
        <w:t>Giovanni Evangelista Bilotti</w:t>
      </w:r>
      <w:r w:rsidRPr="00056E45">
        <w:rPr>
          <w:rStyle w:val="apple-converted-space"/>
          <w:rFonts w:cstheme="minorHAnsi"/>
          <w:color w:val="000000"/>
          <w:sz w:val="28"/>
          <w:szCs w:val="28"/>
        </w:rPr>
        <w:t> </w:t>
      </w:r>
      <w:r w:rsidRPr="00056E45">
        <w:rPr>
          <w:rFonts w:cstheme="minorHAnsi"/>
          <w:color w:val="000000"/>
          <w:sz w:val="28"/>
          <w:szCs w:val="28"/>
        </w:rPr>
        <w:t>(1855-1946)</w:t>
      </w:r>
      <w:r w:rsidR="00D61E3A" w:rsidRPr="00056E45">
        <w:rPr>
          <w:rFonts w:cstheme="minorHAnsi"/>
          <w:color w:val="000000"/>
          <w:sz w:val="28"/>
          <w:szCs w:val="28"/>
        </w:rPr>
        <w:t>,</w:t>
      </w:r>
      <w:r w:rsidRPr="00056E45">
        <w:rPr>
          <w:rFonts w:cstheme="minorHAnsi"/>
          <w:color w:val="000000"/>
          <w:sz w:val="28"/>
          <w:szCs w:val="28"/>
        </w:rPr>
        <w:t xml:space="preserve"> </w:t>
      </w:r>
      <w:proofErr w:type="spellStart"/>
      <w:r w:rsidRPr="00056E45">
        <w:rPr>
          <w:rFonts w:cstheme="minorHAnsi"/>
          <w:color w:val="000000" w:themeColor="text1"/>
          <w:sz w:val="28"/>
          <w:szCs w:val="28"/>
        </w:rPr>
        <w:t>durante</w:t>
      </w:r>
      <w:proofErr w:type="spellEnd"/>
      <w:r w:rsidRPr="00056E45">
        <w:rPr>
          <w:rFonts w:cstheme="minorHAnsi"/>
          <w:color w:val="000000" w:themeColor="text1"/>
          <w:sz w:val="28"/>
          <w:szCs w:val="28"/>
        </w:rPr>
        <w:t xml:space="preserve"> i </w:t>
      </w:r>
      <w:proofErr w:type="spellStart"/>
      <w:r w:rsidRPr="00056E45">
        <w:rPr>
          <w:rFonts w:cstheme="minorHAnsi"/>
          <w:color w:val="000000" w:themeColor="text1"/>
          <w:sz w:val="28"/>
          <w:szCs w:val="28"/>
        </w:rPr>
        <w:t>lavori</w:t>
      </w:r>
      <w:proofErr w:type="spellEnd"/>
      <w:r w:rsidRPr="00056E45">
        <w:rPr>
          <w:rFonts w:cstheme="minorHAnsi"/>
          <w:color w:val="000000" w:themeColor="text1"/>
          <w:sz w:val="28"/>
          <w:szCs w:val="28"/>
        </w:rPr>
        <w:t xml:space="preserve"> di </w:t>
      </w:r>
      <w:proofErr w:type="spellStart"/>
      <w:r w:rsidRPr="00056E45">
        <w:rPr>
          <w:rFonts w:cstheme="minorHAnsi"/>
          <w:color w:val="000000" w:themeColor="text1"/>
          <w:sz w:val="28"/>
          <w:szCs w:val="28"/>
        </w:rPr>
        <w:t>costruzione</w:t>
      </w:r>
      <w:proofErr w:type="spellEnd"/>
      <w:r w:rsidRPr="00056E45">
        <w:rPr>
          <w:rFonts w:cstheme="minorHAnsi"/>
          <w:color w:val="000000" w:themeColor="text1"/>
          <w:sz w:val="28"/>
          <w:szCs w:val="28"/>
        </w:rPr>
        <w:t xml:space="preserve"> di un grande </w:t>
      </w:r>
      <w:proofErr w:type="spellStart"/>
      <w:r w:rsidRPr="00056E45">
        <w:rPr>
          <w:rFonts w:cstheme="minorHAnsi"/>
          <w:color w:val="000000" w:themeColor="text1"/>
          <w:sz w:val="28"/>
          <w:szCs w:val="28"/>
        </w:rPr>
        <w:t>palazzo</w:t>
      </w:r>
      <w:proofErr w:type="spellEnd"/>
      <w:r w:rsidRPr="00056E45">
        <w:rPr>
          <w:rFonts w:cstheme="minorHAnsi"/>
          <w:color w:val="000000" w:themeColor="text1"/>
          <w:sz w:val="28"/>
          <w:szCs w:val="28"/>
        </w:rPr>
        <w:t xml:space="preserve"> </w:t>
      </w:r>
      <w:proofErr w:type="spellStart"/>
      <w:r w:rsidRPr="00056E45">
        <w:rPr>
          <w:rFonts w:cstheme="minorHAnsi"/>
          <w:color w:val="000000" w:themeColor="text1"/>
          <w:sz w:val="28"/>
          <w:szCs w:val="28"/>
        </w:rPr>
        <w:t>nella</w:t>
      </w:r>
      <w:proofErr w:type="spellEnd"/>
      <w:r w:rsidRPr="00056E45">
        <w:rPr>
          <w:rFonts w:cstheme="minorHAnsi"/>
          <w:color w:val="000000" w:themeColor="text1"/>
          <w:sz w:val="28"/>
          <w:szCs w:val="28"/>
        </w:rPr>
        <w:t xml:space="preserve"> </w:t>
      </w:r>
      <w:proofErr w:type="spellStart"/>
      <w:r w:rsidRPr="00056E45">
        <w:rPr>
          <w:rFonts w:cstheme="minorHAnsi"/>
          <w:color w:val="000000" w:themeColor="text1"/>
          <w:sz w:val="28"/>
          <w:szCs w:val="28"/>
        </w:rPr>
        <w:t>nuova</w:t>
      </w:r>
      <w:proofErr w:type="spellEnd"/>
      <w:r w:rsidRPr="00056E45">
        <w:rPr>
          <w:rFonts w:cstheme="minorHAnsi"/>
          <w:color w:val="000000" w:themeColor="text1"/>
          <w:sz w:val="28"/>
          <w:szCs w:val="28"/>
        </w:rPr>
        <w:t xml:space="preserve"> zona </w:t>
      </w:r>
      <w:proofErr w:type="spellStart"/>
      <w:r w:rsidRPr="00056E45">
        <w:rPr>
          <w:rFonts w:cstheme="minorHAnsi"/>
          <w:color w:val="000000" w:themeColor="text1"/>
          <w:sz w:val="28"/>
          <w:szCs w:val="28"/>
        </w:rPr>
        <w:t>valliva</w:t>
      </w:r>
      <w:proofErr w:type="spellEnd"/>
      <w:r w:rsidR="00D61E3A" w:rsidRPr="00056E45">
        <w:rPr>
          <w:rFonts w:cstheme="minorHAnsi"/>
          <w:color w:val="000000" w:themeColor="text1"/>
          <w:sz w:val="28"/>
          <w:szCs w:val="28"/>
        </w:rPr>
        <w:t xml:space="preserve"> a Cosenza</w:t>
      </w:r>
      <w:r w:rsidRPr="00056E45">
        <w:rPr>
          <w:rFonts w:cstheme="minorHAnsi"/>
          <w:color w:val="000000" w:themeColor="text1"/>
          <w:sz w:val="28"/>
          <w:szCs w:val="28"/>
        </w:rPr>
        <w:t>, </w:t>
      </w:r>
      <w:proofErr w:type="spellStart"/>
      <w:r w:rsidRPr="00056E45">
        <w:rPr>
          <w:rFonts w:cstheme="minorHAnsi"/>
          <w:color w:val="000000" w:themeColor="text1"/>
          <w:sz w:val="28"/>
          <w:szCs w:val="28"/>
        </w:rPr>
        <w:t>oggi</w:t>
      </w:r>
      <w:proofErr w:type="spellEnd"/>
      <w:r w:rsidRPr="00056E45">
        <w:rPr>
          <w:rFonts w:cstheme="minorHAnsi"/>
          <w:color w:val="000000" w:themeColor="text1"/>
          <w:sz w:val="28"/>
          <w:szCs w:val="28"/>
        </w:rPr>
        <w:t xml:space="preserve"> corso</w:t>
      </w:r>
      <w:r w:rsidRPr="00056E45">
        <w:rPr>
          <w:rFonts w:cstheme="minorHAnsi"/>
          <w:color w:val="FF0000"/>
          <w:sz w:val="28"/>
          <w:szCs w:val="28"/>
        </w:rPr>
        <w:t xml:space="preserve"> </w:t>
      </w:r>
      <w:r w:rsidRPr="00056E45">
        <w:rPr>
          <w:rFonts w:cstheme="minorHAnsi"/>
          <w:color w:val="000000"/>
          <w:sz w:val="28"/>
          <w:szCs w:val="28"/>
        </w:rPr>
        <w:t>Mazzini,</w:t>
      </w:r>
      <w:r w:rsidR="00D61E3A" w:rsidRPr="00056E45">
        <w:rPr>
          <w:rFonts w:cstheme="minorHAnsi"/>
          <w:color w:val="000000"/>
          <w:sz w:val="28"/>
          <w:szCs w:val="28"/>
        </w:rPr>
        <w:t xml:space="preserve"> </w:t>
      </w:r>
      <w:proofErr w:type="spellStart"/>
      <w:r w:rsidRPr="00056E45">
        <w:rPr>
          <w:rFonts w:cstheme="minorHAnsi"/>
          <w:color w:val="000000"/>
          <w:sz w:val="28"/>
          <w:szCs w:val="28"/>
        </w:rPr>
        <w:t>rinvenne</w:t>
      </w:r>
      <w:proofErr w:type="spellEnd"/>
      <w:r w:rsidRPr="00056E45">
        <w:rPr>
          <w:rFonts w:cstheme="minorHAnsi"/>
          <w:color w:val="000000"/>
          <w:sz w:val="28"/>
          <w:szCs w:val="28"/>
        </w:rPr>
        <w:t xml:space="preserve"> in modo </w:t>
      </w:r>
      <w:proofErr w:type="spellStart"/>
      <w:r w:rsidRPr="00056E45">
        <w:rPr>
          <w:rFonts w:cstheme="minorHAnsi"/>
          <w:color w:val="000000"/>
          <w:sz w:val="28"/>
          <w:szCs w:val="28"/>
        </w:rPr>
        <w:t>fortuito</w:t>
      </w:r>
      <w:proofErr w:type="spellEnd"/>
      <w:r w:rsidRPr="00056E45">
        <w:rPr>
          <w:rFonts w:cstheme="minorHAnsi"/>
          <w:color w:val="000000"/>
          <w:sz w:val="28"/>
          <w:szCs w:val="28"/>
        </w:rPr>
        <w:t xml:space="preserve"> i </w:t>
      </w:r>
      <w:proofErr w:type="spellStart"/>
      <w:r w:rsidRPr="00056E45">
        <w:rPr>
          <w:rFonts w:cstheme="minorHAnsi"/>
          <w:color w:val="000000"/>
          <w:sz w:val="28"/>
          <w:szCs w:val="28"/>
        </w:rPr>
        <w:t>resti</w:t>
      </w:r>
      <w:proofErr w:type="spellEnd"/>
      <w:r w:rsidRPr="00056E45">
        <w:rPr>
          <w:rFonts w:cstheme="minorHAnsi"/>
          <w:color w:val="000000"/>
          <w:sz w:val="28"/>
          <w:szCs w:val="28"/>
        </w:rPr>
        <w:t xml:space="preserve"> di </w:t>
      </w:r>
      <w:proofErr w:type="spellStart"/>
      <w:r w:rsidRPr="00056E45">
        <w:rPr>
          <w:rFonts w:cstheme="minorHAnsi"/>
          <w:color w:val="000000"/>
          <w:sz w:val="28"/>
          <w:szCs w:val="28"/>
        </w:rPr>
        <w:t>una</w:t>
      </w:r>
      <w:proofErr w:type="spellEnd"/>
      <w:r w:rsidRPr="00056E45">
        <w:rPr>
          <w:rFonts w:cstheme="minorHAnsi"/>
          <w:color w:val="000000"/>
          <w:sz w:val="28"/>
          <w:szCs w:val="28"/>
        </w:rPr>
        <w:t> </w:t>
      </w:r>
      <w:proofErr w:type="spellStart"/>
      <w:r w:rsidRPr="00056E45">
        <w:rPr>
          <w:rFonts w:cstheme="minorHAnsi"/>
          <w:color w:val="000000"/>
          <w:sz w:val="28"/>
          <w:szCs w:val="28"/>
        </w:rPr>
        <w:t>necropoli</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romana</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che</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contribuì</w:t>
      </w:r>
      <w:proofErr w:type="spellEnd"/>
      <w:r w:rsidRPr="00056E45">
        <w:rPr>
          <w:rFonts w:cstheme="minorHAnsi"/>
          <w:color w:val="000000"/>
          <w:sz w:val="28"/>
          <w:szCs w:val="28"/>
        </w:rPr>
        <w:t xml:space="preserve"> alla </w:t>
      </w:r>
      <w:proofErr w:type="spellStart"/>
      <w:r w:rsidRPr="00056E45">
        <w:rPr>
          <w:rFonts w:cstheme="minorHAnsi"/>
          <w:color w:val="000000"/>
          <w:sz w:val="28"/>
          <w:szCs w:val="28"/>
        </w:rPr>
        <w:t>formazione</w:t>
      </w:r>
      <w:proofErr w:type="spellEnd"/>
      <w:r w:rsidRPr="00056E45">
        <w:rPr>
          <w:rFonts w:cstheme="minorHAnsi"/>
          <w:color w:val="000000"/>
          <w:sz w:val="28"/>
          <w:szCs w:val="28"/>
        </w:rPr>
        <w:t xml:space="preserve"> di un primo </w:t>
      </w:r>
      <w:proofErr w:type="spellStart"/>
      <w:r w:rsidRPr="00056E45">
        <w:rPr>
          <w:rFonts w:cstheme="minorHAnsi"/>
          <w:color w:val="000000"/>
          <w:sz w:val="28"/>
          <w:szCs w:val="28"/>
        </w:rPr>
        <w:t>nucleo</w:t>
      </w:r>
      <w:proofErr w:type="spellEnd"/>
      <w:r w:rsidRPr="00056E45">
        <w:rPr>
          <w:rFonts w:cstheme="minorHAnsi"/>
          <w:color w:val="000000"/>
          <w:sz w:val="28"/>
          <w:szCs w:val="28"/>
        </w:rPr>
        <w:t xml:space="preserve"> di </w:t>
      </w:r>
      <w:proofErr w:type="spellStart"/>
      <w:r w:rsidRPr="00056E45">
        <w:rPr>
          <w:rFonts w:cstheme="minorHAnsi"/>
          <w:color w:val="000000"/>
          <w:sz w:val="28"/>
          <w:szCs w:val="28"/>
        </w:rPr>
        <w:t>reperti</w:t>
      </w:r>
      <w:proofErr w:type="spellEnd"/>
      <w:r w:rsidRPr="00056E45">
        <w:rPr>
          <w:rFonts w:cstheme="minorHAnsi"/>
          <w:color w:val="000000"/>
          <w:sz w:val="28"/>
          <w:szCs w:val="28"/>
        </w:rPr>
        <w:t xml:space="preserve">. Nel </w:t>
      </w:r>
      <w:proofErr w:type="spellStart"/>
      <w:r w:rsidRPr="00056E45">
        <w:rPr>
          <w:rFonts w:cstheme="minorHAnsi"/>
          <w:color w:val="000000"/>
          <w:sz w:val="28"/>
          <w:szCs w:val="28"/>
        </w:rPr>
        <w:t>contempo</w:t>
      </w:r>
      <w:proofErr w:type="spellEnd"/>
      <w:r w:rsidRPr="00056E45">
        <w:rPr>
          <w:rFonts w:cstheme="minorHAnsi"/>
          <w:color w:val="000000"/>
          <w:sz w:val="28"/>
          <w:szCs w:val="28"/>
        </w:rPr>
        <w:t>, Paolo Emilio Bilotti</w:t>
      </w:r>
      <w:r w:rsidRPr="00056E45">
        <w:rPr>
          <w:rStyle w:val="apple-converted-space"/>
          <w:rFonts w:cstheme="minorHAnsi"/>
          <w:color w:val="000000"/>
          <w:sz w:val="28"/>
          <w:szCs w:val="28"/>
        </w:rPr>
        <w:t> </w:t>
      </w:r>
      <w:r w:rsidR="00D057E6" w:rsidRPr="00056E45">
        <w:rPr>
          <w:rStyle w:val="apple-converted-space"/>
          <w:rFonts w:cstheme="minorHAnsi"/>
          <w:color w:val="000000"/>
          <w:sz w:val="28"/>
          <w:szCs w:val="28"/>
        </w:rPr>
        <w:t>(1860</w:t>
      </w:r>
      <w:r w:rsidR="00F87D8F" w:rsidRPr="00056E45">
        <w:rPr>
          <w:rStyle w:val="apple-converted-space"/>
          <w:rFonts w:cstheme="minorHAnsi"/>
          <w:color w:val="000000"/>
          <w:sz w:val="28"/>
          <w:szCs w:val="28"/>
        </w:rPr>
        <w:t>-</w:t>
      </w:r>
      <w:r w:rsidR="00D057E6" w:rsidRPr="00056E45">
        <w:rPr>
          <w:rStyle w:val="apple-converted-space"/>
          <w:rFonts w:cstheme="minorHAnsi"/>
          <w:color w:val="000000"/>
          <w:sz w:val="28"/>
          <w:szCs w:val="28"/>
        </w:rPr>
        <w:t>1927)</w:t>
      </w:r>
      <w:r w:rsidR="00D057E6" w:rsidRPr="00056E45">
        <w:rPr>
          <w:rFonts w:cstheme="minorHAnsi"/>
          <w:color w:val="000000"/>
          <w:sz w:val="28"/>
          <w:szCs w:val="28"/>
        </w:rPr>
        <w:t xml:space="preserve"> </w:t>
      </w:r>
      <w:proofErr w:type="spellStart"/>
      <w:r w:rsidRPr="00056E45">
        <w:rPr>
          <w:rFonts w:cstheme="minorHAnsi"/>
          <w:color w:val="000000"/>
          <w:sz w:val="28"/>
          <w:szCs w:val="28"/>
        </w:rPr>
        <w:t>aveva</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raccolto</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una</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vasta</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collezione</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archeologica</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costituita</w:t>
      </w:r>
      <w:proofErr w:type="spellEnd"/>
      <w:r w:rsidRPr="00056E45">
        <w:rPr>
          <w:rFonts w:cstheme="minorHAnsi"/>
          <w:color w:val="000000"/>
          <w:sz w:val="28"/>
          <w:szCs w:val="28"/>
        </w:rPr>
        <w:t xml:space="preserve"> da </w:t>
      </w:r>
      <w:proofErr w:type="spellStart"/>
      <w:r w:rsidRPr="00056E45">
        <w:rPr>
          <w:rFonts w:cstheme="minorHAnsi"/>
          <w:color w:val="000000"/>
          <w:sz w:val="28"/>
          <w:szCs w:val="28"/>
        </w:rPr>
        <w:t>undicimila</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reperti</w:t>
      </w:r>
      <w:proofErr w:type="spellEnd"/>
      <w:r w:rsidRPr="00056E45">
        <w:rPr>
          <w:rFonts w:cstheme="minorHAnsi"/>
          <w:color w:val="000000"/>
          <w:sz w:val="28"/>
          <w:szCs w:val="28"/>
        </w:rPr>
        <w:t xml:space="preserve"> tra i </w:t>
      </w:r>
      <w:proofErr w:type="spellStart"/>
      <w:r w:rsidRPr="00056E45">
        <w:rPr>
          <w:rFonts w:cstheme="minorHAnsi"/>
          <w:color w:val="000000"/>
          <w:sz w:val="28"/>
          <w:szCs w:val="28"/>
        </w:rPr>
        <w:lastRenderedPageBreak/>
        <w:t>quali</w:t>
      </w:r>
      <w:proofErr w:type="spellEnd"/>
      <w:r w:rsidRPr="00056E45">
        <w:rPr>
          <w:rFonts w:cstheme="minorHAnsi"/>
          <w:color w:val="000000"/>
          <w:sz w:val="28"/>
          <w:szCs w:val="28"/>
        </w:rPr>
        <w:t xml:space="preserve"> rare </w:t>
      </w:r>
      <w:proofErr w:type="spellStart"/>
      <w:r w:rsidRPr="00056E45">
        <w:rPr>
          <w:rFonts w:cstheme="minorHAnsi"/>
          <w:color w:val="000000"/>
          <w:sz w:val="28"/>
          <w:szCs w:val="28"/>
        </w:rPr>
        <w:t>monete</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magno</w:t>
      </w:r>
      <w:proofErr w:type="spellEnd"/>
      <w:r w:rsidRPr="00056E45">
        <w:rPr>
          <w:rFonts w:cstheme="minorHAnsi"/>
          <w:color w:val="000000"/>
          <w:sz w:val="28"/>
          <w:szCs w:val="28"/>
        </w:rPr>
        <w:t xml:space="preserve"> </w:t>
      </w:r>
      <w:proofErr w:type="spellStart"/>
      <w:proofErr w:type="gramStart"/>
      <w:r w:rsidRPr="00056E45">
        <w:rPr>
          <w:rFonts w:cstheme="minorHAnsi"/>
          <w:color w:val="000000"/>
          <w:sz w:val="28"/>
          <w:szCs w:val="28"/>
        </w:rPr>
        <w:t>greche</w:t>
      </w:r>
      <w:proofErr w:type="spellEnd"/>
      <w:r w:rsidRPr="00056E45">
        <w:rPr>
          <w:rFonts w:cstheme="minorHAnsi"/>
          <w:color w:val="000000"/>
          <w:sz w:val="28"/>
          <w:szCs w:val="28"/>
        </w:rPr>
        <w:t>;</w:t>
      </w:r>
      <w:proofErr w:type="gramEnd"/>
      <w:r w:rsidRPr="00056E45">
        <w:rPr>
          <w:rFonts w:cstheme="minorHAnsi"/>
          <w:color w:val="000000"/>
          <w:sz w:val="28"/>
          <w:szCs w:val="28"/>
        </w:rPr>
        <w:t xml:space="preserve"> il </w:t>
      </w:r>
      <w:proofErr w:type="spellStart"/>
      <w:r w:rsidRPr="00056E45">
        <w:rPr>
          <w:rFonts w:cstheme="minorHAnsi"/>
          <w:color w:val="000000"/>
          <w:sz w:val="28"/>
          <w:szCs w:val="28"/>
        </w:rPr>
        <w:t>suo</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impegno</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intellettuale</w:t>
      </w:r>
      <w:proofErr w:type="spellEnd"/>
      <w:r w:rsidRPr="00056E45">
        <w:rPr>
          <w:rFonts w:cstheme="minorHAnsi"/>
          <w:color w:val="000000"/>
          <w:sz w:val="28"/>
          <w:szCs w:val="28"/>
        </w:rPr>
        <w:t xml:space="preserve"> è </w:t>
      </w:r>
      <w:proofErr w:type="spellStart"/>
      <w:r w:rsidRPr="00056E45">
        <w:rPr>
          <w:rFonts w:cstheme="minorHAnsi"/>
          <w:color w:val="000000"/>
          <w:sz w:val="28"/>
          <w:szCs w:val="28"/>
        </w:rPr>
        <w:t>testimoniato</w:t>
      </w:r>
      <w:proofErr w:type="spellEnd"/>
      <w:r w:rsidRPr="00056E45">
        <w:rPr>
          <w:rFonts w:cstheme="minorHAnsi"/>
          <w:color w:val="000000"/>
          <w:sz w:val="28"/>
          <w:szCs w:val="28"/>
        </w:rPr>
        <w:t xml:space="preserve"> dalla </w:t>
      </w:r>
      <w:proofErr w:type="spellStart"/>
      <w:r w:rsidRPr="00056E45">
        <w:rPr>
          <w:rFonts w:cstheme="minorHAnsi"/>
          <w:color w:val="000000"/>
          <w:sz w:val="28"/>
          <w:szCs w:val="28"/>
        </w:rPr>
        <w:t>vasta</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biblioteca</w:t>
      </w:r>
      <w:proofErr w:type="spellEnd"/>
      <w:r w:rsidRPr="00056E45">
        <w:rPr>
          <w:rFonts w:cstheme="minorHAnsi"/>
          <w:color w:val="000000"/>
          <w:sz w:val="28"/>
          <w:szCs w:val="28"/>
        </w:rPr>
        <w:t xml:space="preserve"> di </w:t>
      </w:r>
      <w:proofErr w:type="spellStart"/>
      <w:r w:rsidRPr="00056E45">
        <w:rPr>
          <w:rFonts w:cstheme="minorHAnsi"/>
          <w:color w:val="000000"/>
          <w:sz w:val="28"/>
          <w:szCs w:val="28"/>
        </w:rPr>
        <w:t>classici</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greci</w:t>
      </w:r>
      <w:proofErr w:type="spellEnd"/>
      <w:r w:rsidRPr="00056E45">
        <w:rPr>
          <w:rFonts w:cstheme="minorHAnsi"/>
          <w:color w:val="000000"/>
          <w:sz w:val="28"/>
          <w:szCs w:val="28"/>
        </w:rPr>
        <w:t xml:space="preserve"> e </w:t>
      </w:r>
      <w:proofErr w:type="spellStart"/>
      <w:r w:rsidRPr="00056E45">
        <w:rPr>
          <w:rFonts w:cstheme="minorHAnsi"/>
          <w:color w:val="000000"/>
          <w:sz w:val="28"/>
          <w:szCs w:val="28"/>
        </w:rPr>
        <w:t>latini</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manoscritti</w:t>
      </w:r>
      <w:proofErr w:type="spellEnd"/>
      <w:r w:rsidRPr="00056E45">
        <w:rPr>
          <w:rFonts w:cstheme="minorHAnsi"/>
          <w:color w:val="000000"/>
          <w:sz w:val="28"/>
          <w:szCs w:val="28"/>
        </w:rPr>
        <w:t xml:space="preserve"> delle sue </w:t>
      </w:r>
      <w:proofErr w:type="spellStart"/>
      <w:r w:rsidRPr="00056E45">
        <w:rPr>
          <w:rFonts w:cstheme="minorHAnsi"/>
          <w:color w:val="000000"/>
          <w:sz w:val="28"/>
          <w:szCs w:val="28"/>
        </w:rPr>
        <w:t>ricerche</w:t>
      </w:r>
      <w:proofErr w:type="spellEnd"/>
      <w:r w:rsidRPr="00056E45">
        <w:rPr>
          <w:rFonts w:cstheme="minorHAnsi"/>
          <w:color w:val="000000"/>
          <w:sz w:val="28"/>
          <w:szCs w:val="28"/>
        </w:rPr>
        <w:t xml:space="preserve"> e l'</w:t>
      </w:r>
      <w:proofErr w:type="spellStart"/>
      <w:r w:rsidRPr="00056E45">
        <w:rPr>
          <w:rFonts w:cstheme="minorHAnsi"/>
          <w:color w:val="000000"/>
          <w:sz w:val="28"/>
          <w:szCs w:val="28"/>
        </w:rPr>
        <w:t>ampio</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carteggio</w:t>
      </w:r>
      <w:proofErr w:type="spellEnd"/>
      <w:r w:rsidRPr="00056E45">
        <w:rPr>
          <w:rFonts w:cstheme="minorHAnsi"/>
          <w:color w:val="000000"/>
          <w:sz w:val="28"/>
          <w:szCs w:val="28"/>
        </w:rPr>
        <w:t xml:space="preserve"> con Benedetto Croce.</w:t>
      </w:r>
    </w:p>
    <w:p w14:paraId="77613AED" w14:textId="1EA47673" w:rsidR="00B70F31" w:rsidRPr="00056E45" w:rsidRDefault="00CE448D" w:rsidP="00D61E3A">
      <w:pPr>
        <w:pStyle w:val="NormaleWeb"/>
        <w:spacing w:before="240" w:beforeAutospacing="0" w:after="240" w:afterAutospacing="0"/>
        <w:jc w:val="both"/>
        <w:rPr>
          <w:rFonts w:asciiTheme="minorHAnsi" w:hAnsiTheme="minorHAnsi" w:cstheme="minorHAnsi"/>
          <w:color w:val="000000"/>
          <w:sz w:val="28"/>
          <w:szCs w:val="28"/>
        </w:rPr>
      </w:pPr>
      <w:r w:rsidRPr="00056E45">
        <w:rPr>
          <w:rFonts w:asciiTheme="minorHAnsi" w:hAnsiTheme="minorHAnsi" w:cstheme="minorHAnsi"/>
          <w:color w:val="000000"/>
          <w:sz w:val="28"/>
          <w:szCs w:val="28"/>
        </w:rPr>
        <w:t>Carlo Bilotti</w:t>
      </w:r>
      <w:r w:rsidRPr="00056E45">
        <w:rPr>
          <w:rStyle w:val="apple-converted-space"/>
          <w:rFonts w:asciiTheme="minorHAnsi" w:hAnsiTheme="minorHAnsi" w:cstheme="minorHAnsi"/>
          <w:color w:val="000000"/>
          <w:sz w:val="28"/>
          <w:szCs w:val="28"/>
        </w:rPr>
        <w:t> </w:t>
      </w:r>
      <w:r w:rsidRPr="00056E45">
        <w:rPr>
          <w:rFonts w:asciiTheme="minorHAnsi" w:hAnsiTheme="minorHAnsi" w:cstheme="minorHAnsi"/>
          <w:color w:val="000000"/>
          <w:sz w:val="28"/>
          <w:szCs w:val="28"/>
        </w:rPr>
        <w:t>(1934-2006), imprenditore e appassionato archeologo, proseguì e ampliò l’interesse per le antichità, orientato verso una ricerca sul campo di impronta quasi pionieristica. Le sue attività si concentrarono nel territorio di Crotone e Locri, dove intraprese esplorazioni sistematiche. Fu anche tra i primi in Italia a praticare indagini archeologiche subacquee in Calabria, conducendo con Ruggero Iannuzzi scavi sottomarini ai piedi del tempio di Hera Lacinia presso Capo Colonna</w:t>
      </w:r>
      <w:r w:rsidR="00693701" w:rsidRPr="00056E45">
        <w:rPr>
          <w:rFonts w:asciiTheme="minorHAnsi" w:hAnsiTheme="minorHAnsi" w:cstheme="minorHAnsi"/>
          <w:color w:val="000000"/>
          <w:sz w:val="28"/>
          <w:szCs w:val="28"/>
        </w:rPr>
        <w:t xml:space="preserve"> </w:t>
      </w:r>
      <w:r w:rsidRPr="00056E45">
        <w:rPr>
          <w:rFonts w:asciiTheme="minorHAnsi" w:hAnsiTheme="minorHAnsi" w:cstheme="minorHAnsi"/>
          <w:color w:val="000000"/>
          <w:sz w:val="28"/>
          <w:szCs w:val="28"/>
        </w:rPr>
        <w:t>attività che rivelano una sorprendente sensibilità metodologica e un approccio moderno allo studio del contesto archeologico. Attraverso queste esperienze, la famiglia Bilotti consolidò un modello di collezionismo erudito, in cui l’oggetto antico non era considerato soltanto come un bene estetico o di prestigio sociale, ma come testimonianza storica e culturale del passato mediterraneo. Tale visione, trasmessa alle generazioni successive, costituirà uno dei fondamenti ideali della futura Collezione Bilotti Ruggi d’Aragona, intesa come ponte tra la conoscenza scientifica e la valorizzazione pubblica del patrimonio.</w:t>
      </w:r>
    </w:p>
    <w:p w14:paraId="32225859" w14:textId="77777777" w:rsidR="00CE448D" w:rsidRPr="00056E45" w:rsidRDefault="00CE448D" w:rsidP="00CE448D">
      <w:pPr>
        <w:pStyle w:val="NormaleWeb"/>
        <w:spacing w:before="0" w:beforeAutospacing="0" w:after="160" w:afterAutospacing="0" w:line="276" w:lineRule="atLeast"/>
        <w:jc w:val="both"/>
        <w:rPr>
          <w:rFonts w:asciiTheme="minorHAnsi" w:hAnsiTheme="minorHAnsi" w:cstheme="minorHAnsi"/>
          <w:b/>
          <w:bCs/>
          <w:color w:val="000000"/>
          <w:sz w:val="28"/>
          <w:szCs w:val="28"/>
        </w:rPr>
      </w:pPr>
      <w:r w:rsidRPr="00056E45">
        <w:rPr>
          <w:rFonts w:asciiTheme="minorHAnsi" w:hAnsiTheme="minorHAnsi" w:cstheme="minorHAnsi"/>
          <w:b/>
          <w:bCs/>
          <w:color w:val="000000"/>
          <w:sz w:val="28"/>
          <w:szCs w:val="28"/>
        </w:rPr>
        <w:t>4. Roberto Bilotti Ruggi d’Aragona: erede e mecenate</w:t>
      </w:r>
    </w:p>
    <w:p w14:paraId="6AA42732" w14:textId="4F937659" w:rsidR="00CE448D" w:rsidRPr="00056E45" w:rsidRDefault="00CE448D" w:rsidP="00CE448D">
      <w:pPr>
        <w:pStyle w:val="NormaleWeb"/>
        <w:spacing w:before="0" w:beforeAutospacing="0" w:after="160" w:afterAutospacing="0" w:line="276" w:lineRule="atLeast"/>
        <w:jc w:val="both"/>
        <w:rPr>
          <w:rFonts w:asciiTheme="minorHAnsi" w:hAnsiTheme="minorHAnsi" w:cstheme="minorHAnsi"/>
          <w:color w:val="000000"/>
          <w:sz w:val="28"/>
          <w:szCs w:val="28"/>
        </w:rPr>
      </w:pPr>
      <w:r w:rsidRPr="00056E45">
        <w:rPr>
          <w:rFonts w:asciiTheme="minorHAnsi" w:hAnsiTheme="minorHAnsi" w:cstheme="minorHAnsi"/>
          <w:color w:val="000000"/>
          <w:sz w:val="28"/>
          <w:szCs w:val="28"/>
        </w:rPr>
        <w:t>Roberto Bilotti Ruggi d’Aragona unisce simbolicamente e materialmente le due eredità familiari - quella Bilotti e quella Ruggi d’Aragona. </w:t>
      </w:r>
    </w:p>
    <w:p w14:paraId="7DA132D7" w14:textId="320D37DD" w:rsidR="00CE448D" w:rsidRPr="00056E45" w:rsidRDefault="00CE448D" w:rsidP="006A6529">
      <w:pPr>
        <w:spacing w:line="276" w:lineRule="atLeast"/>
        <w:jc w:val="both"/>
        <w:rPr>
          <w:rFonts w:cstheme="minorHAnsi"/>
          <w:color w:val="000000"/>
          <w:sz w:val="28"/>
          <w:szCs w:val="28"/>
        </w:rPr>
      </w:pPr>
      <w:proofErr w:type="spellStart"/>
      <w:r w:rsidRPr="00056E45">
        <w:rPr>
          <w:rFonts w:cstheme="minorHAnsi"/>
          <w:color w:val="000000"/>
          <w:sz w:val="28"/>
          <w:szCs w:val="28"/>
        </w:rPr>
        <w:t>Cresciuto</w:t>
      </w:r>
      <w:proofErr w:type="spellEnd"/>
      <w:r w:rsidRPr="00056E45">
        <w:rPr>
          <w:rFonts w:cstheme="minorHAnsi"/>
          <w:color w:val="000000"/>
          <w:sz w:val="28"/>
          <w:szCs w:val="28"/>
        </w:rPr>
        <w:t xml:space="preserve"> in un </w:t>
      </w:r>
      <w:proofErr w:type="spellStart"/>
      <w:r w:rsidRPr="00056E45">
        <w:rPr>
          <w:rFonts w:cstheme="minorHAnsi"/>
          <w:color w:val="000000"/>
          <w:sz w:val="28"/>
          <w:szCs w:val="28"/>
        </w:rPr>
        <w:t>ambiente</w:t>
      </w:r>
      <w:proofErr w:type="spellEnd"/>
      <w:r w:rsidRPr="00056E45">
        <w:rPr>
          <w:rFonts w:cstheme="minorHAnsi"/>
          <w:color w:val="000000"/>
          <w:sz w:val="28"/>
          <w:szCs w:val="28"/>
        </w:rPr>
        <w:t xml:space="preserve"> di </w:t>
      </w:r>
      <w:proofErr w:type="spellStart"/>
      <w:r w:rsidRPr="00056E45">
        <w:rPr>
          <w:rFonts w:cstheme="minorHAnsi"/>
          <w:color w:val="000000"/>
          <w:sz w:val="28"/>
          <w:szCs w:val="28"/>
        </w:rPr>
        <w:t>collezionisti</w:t>
      </w:r>
      <w:proofErr w:type="spellEnd"/>
      <w:r w:rsidRPr="00056E45">
        <w:rPr>
          <w:rFonts w:cstheme="minorHAnsi"/>
          <w:color w:val="000000"/>
          <w:sz w:val="28"/>
          <w:szCs w:val="28"/>
        </w:rPr>
        <w:t xml:space="preserve">, si </w:t>
      </w:r>
      <w:proofErr w:type="spellStart"/>
      <w:r w:rsidRPr="00056E45">
        <w:rPr>
          <w:rFonts w:cstheme="minorHAnsi"/>
          <w:color w:val="000000"/>
          <w:sz w:val="28"/>
          <w:szCs w:val="28"/>
        </w:rPr>
        <w:t>delineava</w:t>
      </w:r>
      <w:proofErr w:type="spellEnd"/>
      <w:r w:rsidRPr="00056E45">
        <w:rPr>
          <w:rFonts w:cstheme="minorHAnsi"/>
          <w:color w:val="000000"/>
          <w:sz w:val="28"/>
          <w:szCs w:val="28"/>
        </w:rPr>
        <w:t xml:space="preserve"> presto come </w:t>
      </w:r>
      <w:proofErr w:type="spellStart"/>
      <w:r w:rsidRPr="00056E45">
        <w:rPr>
          <w:rFonts w:cstheme="minorHAnsi"/>
          <w:color w:val="000000"/>
          <w:sz w:val="28"/>
          <w:szCs w:val="28"/>
        </w:rPr>
        <w:t>raccoglitore</w:t>
      </w:r>
      <w:proofErr w:type="spellEnd"/>
      <w:r w:rsidRPr="00056E45">
        <w:rPr>
          <w:rFonts w:cstheme="minorHAnsi"/>
          <w:color w:val="000000"/>
          <w:sz w:val="28"/>
          <w:szCs w:val="28"/>
        </w:rPr>
        <w:t xml:space="preserve"> e </w:t>
      </w:r>
      <w:proofErr w:type="spellStart"/>
      <w:r w:rsidRPr="00056E45">
        <w:rPr>
          <w:rFonts w:cstheme="minorHAnsi"/>
          <w:color w:val="000000"/>
          <w:sz w:val="28"/>
          <w:szCs w:val="28"/>
        </w:rPr>
        <w:t>mecenate</w:t>
      </w:r>
      <w:proofErr w:type="spellEnd"/>
      <w:r w:rsidRPr="00056E45">
        <w:rPr>
          <w:rFonts w:cstheme="minorHAnsi"/>
          <w:color w:val="000000"/>
          <w:sz w:val="28"/>
          <w:szCs w:val="28"/>
        </w:rPr>
        <w:t>, </w:t>
      </w:r>
      <w:proofErr w:type="spellStart"/>
      <w:r w:rsidRPr="00056E45">
        <w:rPr>
          <w:rFonts w:cstheme="minorHAnsi"/>
          <w:color w:val="000000"/>
          <w:sz w:val="28"/>
          <w:szCs w:val="28"/>
        </w:rPr>
        <w:t>accrescendo</w:t>
      </w:r>
      <w:proofErr w:type="spellEnd"/>
      <w:r w:rsidRPr="00056E45">
        <w:rPr>
          <w:rFonts w:cstheme="minorHAnsi"/>
          <w:color w:val="000000"/>
          <w:sz w:val="28"/>
          <w:szCs w:val="28"/>
        </w:rPr>
        <w:t xml:space="preserve"> il </w:t>
      </w:r>
      <w:proofErr w:type="spellStart"/>
      <w:r w:rsidRPr="00056E45">
        <w:rPr>
          <w:rFonts w:cstheme="minorHAnsi"/>
          <w:color w:val="000000"/>
          <w:sz w:val="28"/>
          <w:szCs w:val="28"/>
        </w:rPr>
        <w:t>nucleo</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originario</w:t>
      </w:r>
      <w:proofErr w:type="spellEnd"/>
      <w:r w:rsidRPr="00056E45">
        <w:rPr>
          <w:rStyle w:val="apple-converted-space"/>
          <w:rFonts w:cstheme="minorHAnsi"/>
          <w:color w:val="000000"/>
          <w:sz w:val="28"/>
          <w:szCs w:val="28"/>
        </w:rPr>
        <w:t> </w:t>
      </w:r>
      <w:r w:rsidRPr="00056E45">
        <w:rPr>
          <w:rFonts w:cstheme="minorHAnsi"/>
          <w:color w:val="000000"/>
          <w:sz w:val="28"/>
          <w:szCs w:val="28"/>
        </w:rPr>
        <w:t xml:space="preserve">di 250 </w:t>
      </w:r>
      <w:proofErr w:type="spellStart"/>
      <w:proofErr w:type="gramStart"/>
      <w:r w:rsidRPr="00056E45">
        <w:rPr>
          <w:rFonts w:cstheme="minorHAnsi"/>
          <w:color w:val="000000"/>
          <w:sz w:val="28"/>
          <w:szCs w:val="28"/>
        </w:rPr>
        <w:t>reperti</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vincolato</w:t>
      </w:r>
      <w:proofErr w:type="spellEnd"/>
      <w:proofErr w:type="gramEnd"/>
      <w:r w:rsidRPr="00056E45">
        <w:rPr>
          <w:rFonts w:cstheme="minorHAnsi"/>
          <w:color w:val="000000"/>
          <w:sz w:val="28"/>
          <w:szCs w:val="28"/>
        </w:rPr>
        <w:t xml:space="preserve"> con </w:t>
      </w:r>
      <w:proofErr w:type="spellStart"/>
      <w:r w:rsidRPr="00056E45">
        <w:rPr>
          <w:rFonts w:cstheme="minorHAnsi"/>
          <w:color w:val="000000"/>
          <w:sz w:val="28"/>
          <w:szCs w:val="28"/>
        </w:rPr>
        <w:t>Decreto</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del</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Ministero</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della</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cultura</w:t>
      </w:r>
      <w:proofErr w:type="spellEnd"/>
      <w:r w:rsidRPr="00056E45">
        <w:rPr>
          <w:rFonts w:cstheme="minorHAnsi"/>
          <w:color w:val="000000"/>
          <w:sz w:val="28"/>
          <w:szCs w:val="28"/>
        </w:rPr>
        <w:t xml:space="preserve"> (206827/2010 e 102/2014) quale "</w:t>
      </w:r>
      <w:proofErr w:type="spellStart"/>
      <w:r w:rsidRPr="00056E45">
        <w:rPr>
          <w:rFonts w:cstheme="minorHAnsi"/>
          <w:color w:val="000000"/>
          <w:sz w:val="28"/>
          <w:szCs w:val="28"/>
        </w:rPr>
        <w:t>unicum</w:t>
      </w:r>
      <w:proofErr w:type="spellEnd"/>
      <w:r w:rsidRPr="00056E45">
        <w:rPr>
          <w:rFonts w:cstheme="minorHAnsi"/>
          <w:color w:val="000000"/>
          <w:sz w:val="28"/>
          <w:szCs w:val="28"/>
        </w:rPr>
        <w:t xml:space="preserve"> di </w:t>
      </w:r>
      <w:proofErr w:type="spellStart"/>
      <w:r w:rsidRPr="00056E45">
        <w:rPr>
          <w:rFonts w:cstheme="minorHAnsi"/>
          <w:color w:val="000000"/>
          <w:sz w:val="28"/>
          <w:szCs w:val="28"/>
        </w:rPr>
        <w:t>eccezionale</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interesse</w:t>
      </w:r>
      <w:proofErr w:type="spellEnd"/>
      <w:r w:rsidRPr="00056E45">
        <w:rPr>
          <w:rFonts w:cstheme="minorHAnsi"/>
          <w:color w:val="000000"/>
          <w:sz w:val="28"/>
          <w:szCs w:val="28"/>
        </w:rPr>
        <w:t xml:space="preserve"> ex </w:t>
      </w:r>
      <w:proofErr w:type="spellStart"/>
      <w:r w:rsidRPr="00056E45">
        <w:rPr>
          <w:rFonts w:cstheme="minorHAnsi"/>
          <w:color w:val="000000"/>
          <w:sz w:val="28"/>
          <w:szCs w:val="28"/>
        </w:rPr>
        <w:t>artt</w:t>
      </w:r>
      <w:proofErr w:type="spellEnd"/>
      <w:r w:rsidRPr="00056E45">
        <w:rPr>
          <w:rFonts w:cstheme="minorHAnsi"/>
          <w:color w:val="000000"/>
          <w:sz w:val="28"/>
          <w:szCs w:val="28"/>
        </w:rPr>
        <w:t xml:space="preserve">. 10 2 13 </w:t>
      </w:r>
      <w:proofErr w:type="spellStart"/>
      <w:r w:rsidRPr="00056E45">
        <w:rPr>
          <w:rFonts w:cstheme="minorHAnsi"/>
          <w:color w:val="000000"/>
          <w:sz w:val="28"/>
          <w:szCs w:val="28"/>
        </w:rPr>
        <w:t>Codice</w:t>
      </w:r>
      <w:proofErr w:type="spellEnd"/>
      <w:r w:rsidRPr="00056E45">
        <w:rPr>
          <w:rFonts w:cstheme="minorHAnsi"/>
          <w:color w:val="000000"/>
          <w:sz w:val="28"/>
          <w:szCs w:val="28"/>
        </w:rPr>
        <w:t xml:space="preserve"> Beni Culturali Dlgs 22/1/2004, n. 42", </w:t>
      </w:r>
      <w:proofErr w:type="spellStart"/>
      <w:r w:rsidRPr="00056E45">
        <w:rPr>
          <w:rFonts w:cstheme="minorHAnsi"/>
          <w:color w:val="000000"/>
          <w:sz w:val="28"/>
          <w:szCs w:val="28"/>
        </w:rPr>
        <w:t>arricchito</w:t>
      </w:r>
      <w:proofErr w:type="spellEnd"/>
      <w:r w:rsidRPr="00056E45">
        <w:rPr>
          <w:rFonts w:cstheme="minorHAnsi"/>
          <w:color w:val="000000"/>
          <w:sz w:val="28"/>
          <w:szCs w:val="28"/>
        </w:rPr>
        <w:t xml:space="preserve"> con </w:t>
      </w:r>
      <w:proofErr w:type="spellStart"/>
      <w:r w:rsidRPr="00056E45">
        <w:rPr>
          <w:rFonts w:cstheme="minorHAnsi"/>
          <w:color w:val="000000"/>
          <w:sz w:val="28"/>
          <w:szCs w:val="28"/>
        </w:rPr>
        <w:t>nuclei</w:t>
      </w:r>
      <w:proofErr w:type="spellEnd"/>
      <w:r w:rsidRPr="00056E45">
        <w:rPr>
          <w:rFonts w:cstheme="minorHAnsi"/>
          <w:color w:val="000000"/>
          <w:sz w:val="28"/>
          <w:szCs w:val="28"/>
        </w:rPr>
        <w:t xml:space="preserve"> di </w:t>
      </w:r>
      <w:proofErr w:type="spellStart"/>
      <w:r w:rsidRPr="00056E45">
        <w:rPr>
          <w:rFonts w:cstheme="minorHAnsi"/>
          <w:color w:val="000000"/>
          <w:sz w:val="28"/>
          <w:szCs w:val="28"/>
        </w:rPr>
        <w:t>storiche</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collezioni</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acquisite</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internazionalmente</w:t>
      </w:r>
      <w:proofErr w:type="spellEnd"/>
      <w:r w:rsidRPr="00056E45">
        <w:rPr>
          <w:rStyle w:val="apple-converted-space"/>
          <w:rFonts w:cstheme="minorHAnsi"/>
          <w:color w:val="000000"/>
          <w:sz w:val="28"/>
          <w:szCs w:val="28"/>
        </w:rPr>
        <w:t> </w:t>
      </w:r>
      <w:proofErr w:type="spellStart"/>
      <w:r w:rsidRPr="00056E45">
        <w:rPr>
          <w:rFonts w:cstheme="minorHAnsi"/>
          <w:color w:val="000000"/>
          <w:sz w:val="28"/>
          <w:szCs w:val="28"/>
        </w:rPr>
        <w:t>mirati</w:t>
      </w:r>
      <w:proofErr w:type="spellEnd"/>
      <w:r w:rsidRPr="00056E45">
        <w:rPr>
          <w:rFonts w:cstheme="minorHAnsi"/>
          <w:color w:val="000000"/>
          <w:sz w:val="28"/>
          <w:szCs w:val="28"/>
        </w:rPr>
        <w:t xml:space="preserve"> a </w:t>
      </w:r>
      <w:proofErr w:type="spellStart"/>
      <w:r w:rsidRPr="00056E45">
        <w:rPr>
          <w:rFonts w:cstheme="minorHAnsi"/>
          <w:color w:val="000000"/>
          <w:sz w:val="28"/>
          <w:szCs w:val="28"/>
        </w:rPr>
        <w:t>rappresentare</w:t>
      </w:r>
      <w:proofErr w:type="spellEnd"/>
      <w:r w:rsidRPr="00056E45">
        <w:rPr>
          <w:rFonts w:cstheme="minorHAnsi"/>
          <w:color w:val="000000"/>
          <w:sz w:val="28"/>
          <w:szCs w:val="28"/>
        </w:rPr>
        <w:t xml:space="preserve"> la </w:t>
      </w:r>
      <w:proofErr w:type="spellStart"/>
      <w:r w:rsidRPr="00056E45">
        <w:rPr>
          <w:rFonts w:cstheme="minorHAnsi"/>
          <w:color w:val="000000"/>
          <w:sz w:val="28"/>
          <w:szCs w:val="28"/>
        </w:rPr>
        <w:t>varietà</w:t>
      </w:r>
      <w:proofErr w:type="spellEnd"/>
      <w:r w:rsidRPr="00056E45">
        <w:rPr>
          <w:rFonts w:cstheme="minorHAnsi"/>
          <w:color w:val="000000"/>
          <w:sz w:val="28"/>
          <w:szCs w:val="28"/>
        </w:rPr>
        <w:t xml:space="preserve"> delle </w:t>
      </w:r>
      <w:proofErr w:type="spellStart"/>
      <w:r w:rsidRPr="00056E45">
        <w:rPr>
          <w:rFonts w:cstheme="minorHAnsi"/>
          <w:color w:val="000000"/>
          <w:sz w:val="28"/>
          <w:szCs w:val="28"/>
        </w:rPr>
        <w:t>produzioni</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ceramiche</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del</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Mediterraneo</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antico</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vasi</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attici</w:t>
      </w:r>
      <w:proofErr w:type="spellEnd"/>
      <w:r w:rsidRPr="00056E45">
        <w:rPr>
          <w:rFonts w:cstheme="minorHAnsi"/>
          <w:color w:val="000000"/>
          <w:sz w:val="28"/>
          <w:szCs w:val="28"/>
        </w:rPr>
        <w:t xml:space="preserve"> a figure </w:t>
      </w:r>
      <w:proofErr w:type="spellStart"/>
      <w:r w:rsidRPr="00056E45">
        <w:rPr>
          <w:rFonts w:cstheme="minorHAnsi"/>
          <w:color w:val="000000"/>
          <w:sz w:val="28"/>
          <w:szCs w:val="28"/>
        </w:rPr>
        <w:t>nere</w:t>
      </w:r>
      <w:proofErr w:type="spellEnd"/>
      <w:r w:rsidRPr="00056E45">
        <w:rPr>
          <w:rFonts w:cstheme="minorHAnsi"/>
          <w:color w:val="000000"/>
          <w:sz w:val="28"/>
          <w:szCs w:val="28"/>
        </w:rPr>
        <w:t xml:space="preserve"> e rosse, </w:t>
      </w:r>
      <w:proofErr w:type="spellStart"/>
      <w:r w:rsidRPr="00056E45">
        <w:rPr>
          <w:rFonts w:cstheme="minorHAnsi"/>
          <w:color w:val="000000"/>
          <w:sz w:val="28"/>
          <w:szCs w:val="28"/>
        </w:rPr>
        <w:t>ceramiche</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corinzie</w:t>
      </w:r>
      <w:proofErr w:type="spellEnd"/>
      <w:r w:rsidRPr="00056E45">
        <w:rPr>
          <w:rFonts w:cstheme="minorHAnsi"/>
          <w:color w:val="000000"/>
          <w:sz w:val="28"/>
          <w:szCs w:val="28"/>
        </w:rPr>
        <w:t xml:space="preserve">, un </w:t>
      </w:r>
      <w:proofErr w:type="spellStart"/>
      <w:r w:rsidRPr="00056E45">
        <w:rPr>
          <w:rFonts w:cstheme="minorHAnsi"/>
          <w:color w:val="000000"/>
          <w:sz w:val="28"/>
          <w:szCs w:val="28"/>
        </w:rPr>
        <w:t>cratere</w:t>
      </w:r>
      <w:proofErr w:type="spellEnd"/>
      <w:r w:rsidRPr="00056E45">
        <w:rPr>
          <w:rFonts w:cstheme="minorHAnsi"/>
          <w:color w:val="000000"/>
          <w:sz w:val="28"/>
          <w:szCs w:val="28"/>
        </w:rPr>
        <w:t xml:space="preserve"> a colonnette attico a figure </w:t>
      </w:r>
      <w:proofErr w:type="spellStart"/>
      <w:r w:rsidRPr="00056E45">
        <w:rPr>
          <w:rFonts w:cstheme="minorHAnsi"/>
          <w:color w:val="000000"/>
          <w:sz w:val="28"/>
          <w:szCs w:val="28"/>
        </w:rPr>
        <w:t>nere</w:t>
      </w:r>
      <w:proofErr w:type="spellEnd"/>
      <w:r w:rsidRPr="00056E45">
        <w:rPr>
          <w:rStyle w:val="apple-converted-space"/>
          <w:rFonts w:cstheme="minorHAnsi"/>
          <w:strike/>
          <w:color w:val="000000"/>
          <w:sz w:val="28"/>
          <w:szCs w:val="28"/>
        </w:rPr>
        <w:t> </w:t>
      </w:r>
      <w:r w:rsidRPr="00056E45">
        <w:rPr>
          <w:rFonts w:cstheme="minorHAnsi"/>
          <w:color w:val="000000"/>
          <w:sz w:val="28"/>
          <w:szCs w:val="28"/>
        </w:rPr>
        <w:t xml:space="preserve">e </w:t>
      </w:r>
      <w:proofErr w:type="spellStart"/>
      <w:r w:rsidRPr="00056E45">
        <w:rPr>
          <w:rFonts w:cstheme="minorHAnsi"/>
          <w:color w:val="000000"/>
          <w:sz w:val="28"/>
          <w:szCs w:val="28"/>
        </w:rPr>
        <w:t>gruppi</w:t>
      </w:r>
      <w:proofErr w:type="spellEnd"/>
      <w:r w:rsidRPr="00056E45">
        <w:rPr>
          <w:rFonts w:cstheme="minorHAnsi"/>
          <w:color w:val="000000"/>
          <w:sz w:val="28"/>
          <w:szCs w:val="28"/>
        </w:rPr>
        <w:t xml:space="preserve"> di </w:t>
      </w:r>
      <w:proofErr w:type="spellStart"/>
      <w:r w:rsidRPr="00056E45">
        <w:rPr>
          <w:rFonts w:cstheme="minorHAnsi"/>
          <w:color w:val="000000"/>
          <w:sz w:val="28"/>
          <w:szCs w:val="28"/>
        </w:rPr>
        <w:t>vasi</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corinzi</w:t>
      </w:r>
      <w:proofErr w:type="spellEnd"/>
      <w:r w:rsidRPr="00056E45">
        <w:rPr>
          <w:rStyle w:val="apple-converted-space"/>
          <w:rFonts w:cstheme="minorHAnsi"/>
          <w:color w:val="FF0000"/>
          <w:sz w:val="28"/>
          <w:szCs w:val="28"/>
        </w:rPr>
        <w:t> </w:t>
      </w:r>
      <w:r w:rsidRPr="00056E45">
        <w:rPr>
          <w:rFonts w:cstheme="minorHAnsi"/>
          <w:color w:val="000000"/>
          <w:sz w:val="28"/>
          <w:szCs w:val="28"/>
        </w:rPr>
        <w:t xml:space="preserve">dalla </w:t>
      </w:r>
      <w:proofErr w:type="spellStart"/>
      <w:r w:rsidRPr="00056E45">
        <w:rPr>
          <w:rFonts w:cstheme="minorHAnsi"/>
          <w:color w:val="000000"/>
          <w:sz w:val="28"/>
          <w:szCs w:val="28"/>
        </w:rPr>
        <w:t>collezione</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del</w:t>
      </w:r>
      <w:proofErr w:type="spellEnd"/>
      <w:r w:rsidRPr="00056E45">
        <w:rPr>
          <w:rFonts w:cstheme="minorHAnsi"/>
          <w:color w:val="000000"/>
          <w:sz w:val="28"/>
          <w:szCs w:val="28"/>
        </w:rPr>
        <w:t xml:space="preserve"> principe Johann II di Liechtenstein (1840-1929) </w:t>
      </w:r>
      <w:proofErr w:type="spellStart"/>
      <w:r w:rsidRPr="00056E45">
        <w:rPr>
          <w:rFonts w:cstheme="minorHAnsi"/>
          <w:color w:val="000000"/>
          <w:sz w:val="28"/>
          <w:szCs w:val="28"/>
        </w:rPr>
        <w:t>che</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fece</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pubblicare</w:t>
      </w:r>
      <w:proofErr w:type="spellEnd"/>
      <w:r w:rsidRPr="00056E45">
        <w:rPr>
          <w:rFonts w:cstheme="minorHAnsi"/>
          <w:color w:val="000000"/>
          <w:sz w:val="28"/>
          <w:szCs w:val="28"/>
        </w:rPr>
        <w:t xml:space="preserve"> il primo </w:t>
      </w:r>
      <w:proofErr w:type="spellStart"/>
      <w:r w:rsidRPr="00056E45">
        <w:rPr>
          <w:rFonts w:cstheme="minorHAnsi"/>
          <w:color w:val="000000"/>
          <w:sz w:val="28"/>
          <w:szCs w:val="28"/>
        </w:rPr>
        <w:t>catalogo</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illustrato</w:t>
      </w:r>
      <w:proofErr w:type="spellEnd"/>
      <w:r w:rsidRPr="00056E45">
        <w:rPr>
          <w:rFonts w:cstheme="minorHAnsi"/>
          <w:color w:val="000000"/>
          <w:sz w:val="28"/>
          <w:szCs w:val="28"/>
        </w:rPr>
        <w:t xml:space="preserve"> delle </w:t>
      </w:r>
      <w:proofErr w:type="spellStart"/>
      <w:r w:rsidRPr="00056E45">
        <w:rPr>
          <w:rFonts w:cstheme="minorHAnsi"/>
          <w:color w:val="000000"/>
          <w:sz w:val="28"/>
          <w:szCs w:val="28"/>
        </w:rPr>
        <w:t>raccolte</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sistematicamente</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riorganizzate</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mentre</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altri</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reperti</w:t>
      </w:r>
      <w:proofErr w:type="spellEnd"/>
      <w:r w:rsidRPr="00056E45">
        <w:rPr>
          <w:rFonts w:cstheme="minorHAnsi"/>
          <w:color w:val="000000"/>
          <w:sz w:val="28"/>
          <w:szCs w:val="28"/>
        </w:rPr>
        <w:t xml:space="preserve"> di </w:t>
      </w:r>
      <w:proofErr w:type="spellStart"/>
      <w:r w:rsidRPr="00056E45">
        <w:rPr>
          <w:rFonts w:cstheme="minorHAnsi"/>
          <w:color w:val="000000"/>
          <w:sz w:val="28"/>
          <w:szCs w:val="28"/>
        </w:rPr>
        <w:t>collezione</w:t>
      </w:r>
      <w:proofErr w:type="spellEnd"/>
      <w:r w:rsidRPr="00056E45">
        <w:rPr>
          <w:rFonts w:cstheme="minorHAnsi"/>
          <w:color w:val="000000"/>
          <w:sz w:val="28"/>
          <w:szCs w:val="28"/>
        </w:rPr>
        <w:t xml:space="preserve"> Odescalchi </w:t>
      </w:r>
      <w:proofErr w:type="spellStart"/>
      <w:r w:rsidRPr="00056E45">
        <w:rPr>
          <w:rFonts w:cstheme="minorHAnsi"/>
          <w:color w:val="000000"/>
          <w:sz w:val="28"/>
          <w:szCs w:val="28"/>
        </w:rPr>
        <w:t>gli</w:t>
      </w:r>
      <w:proofErr w:type="spellEnd"/>
      <w:r w:rsidRPr="00056E45">
        <w:rPr>
          <w:rFonts w:cstheme="minorHAnsi"/>
          <w:color w:val="000000"/>
          <w:sz w:val="28"/>
          <w:szCs w:val="28"/>
        </w:rPr>
        <w:t xml:space="preserve"> sono </w:t>
      </w:r>
      <w:proofErr w:type="spellStart"/>
      <w:r w:rsidRPr="00056E45">
        <w:rPr>
          <w:rFonts w:cstheme="minorHAnsi"/>
          <w:color w:val="000000"/>
          <w:sz w:val="28"/>
          <w:szCs w:val="28"/>
        </w:rPr>
        <w:t>stati</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ceduti</w:t>
      </w:r>
      <w:proofErr w:type="spellEnd"/>
      <w:r w:rsidRPr="00056E45">
        <w:rPr>
          <w:rFonts w:cstheme="minorHAnsi"/>
          <w:color w:val="000000"/>
          <w:sz w:val="28"/>
          <w:szCs w:val="28"/>
        </w:rPr>
        <w:t xml:space="preserve"> da Lucrezia Odescalchi con </w:t>
      </w:r>
      <w:proofErr w:type="spellStart"/>
      <w:r w:rsidRPr="00056E45">
        <w:rPr>
          <w:rFonts w:cstheme="minorHAnsi"/>
          <w:color w:val="000000"/>
          <w:sz w:val="28"/>
          <w:szCs w:val="28"/>
        </w:rPr>
        <w:t>scrittura</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del</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marzo</w:t>
      </w:r>
      <w:proofErr w:type="spellEnd"/>
      <w:r w:rsidRPr="00056E45">
        <w:rPr>
          <w:rFonts w:cstheme="minorHAnsi"/>
          <w:color w:val="000000"/>
          <w:sz w:val="28"/>
          <w:szCs w:val="28"/>
        </w:rPr>
        <w:t xml:space="preserve"> 2002.</w:t>
      </w:r>
    </w:p>
    <w:p w14:paraId="4024F6F2" w14:textId="77777777" w:rsidR="006A6529" w:rsidRPr="00056E45" w:rsidRDefault="006A6529" w:rsidP="006A6529">
      <w:pPr>
        <w:spacing w:line="276" w:lineRule="atLeast"/>
        <w:jc w:val="both"/>
        <w:rPr>
          <w:rFonts w:cstheme="minorHAnsi"/>
          <w:color w:val="000000"/>
          <w:sz w:val="28"/>
          <w:szCs w:val="28"/>
        </w:rPr>
      </w:pPr>
    </w:p>
    <w:p w14:paraId="21D7DEE6" w14:textId="006AF592" w:rsidR="00CE448D" w:rsidRPr="00056E45" w:rsidRDefault="00CE448D" w:rsidP="006A6529">
      <w:pPr>
        <w:spacing w:line="276" w:lineRule="atLeast"/>
        <w:jc w:val="both"/>
        <w:rPr>
          <w:rFonts w:cstheme="minorHAnsi"/>
          <w:color w:val="000000"/>
          <w:sz w:val="28"/>
          <w:szCs w:val="28"/>
        </w:rPr>
      </w:pPr>
      <w:r w:rsidRPr="00056E45">
        <w:rPr>
          <w:rFonts w:cstheme="minorHAnsi"/>
          <w:color w:val="000000"/>
          <w:sz w:val="28"/>
          <w:szCs w:val="28"/>
        </w:rPr>
        <w:t xml:space="preserve">Con </w:t>
      </w:r>
      <w:proofErr w:type="spellStart"/>
      <w:r w:rsidRPr="00056E45">
        <w:rPr>
          <w:rFonts w:cstheme="minorHAnsi"/>
          <w:color w:val="000000"/>
          <w:sz w:val="28"/>
          <w:szCs w:val="28"/>
        </w:rPr>
        <w:t>spirito</w:t>
      </w:r>
      <w:proofErr w:type="spellEnd"/>
      <w:r w:rsidRPr="00056E45">
        <w:rPr>
          <w:rFonts w:cstheme="minorHAnsi"/>
          <w:color w:val="000000"/>
          <w:sz w:val="28"/>
          <w:szCs w:val="28"/>
        </w:rPr>
        <w:t xml:space="preserve"> di </w:t>
      </w:r>
      <w:proofErr w:type="spellStart"/>
      <w:r w:rsidRPr="00056E45">
        <w:rPr>
          <w:rFonts w:cstheme="minorHAnsi"/>
          <w:color w:val="000000"/>
          <w:sz w:val="28"/>
          <w:szCs w:val="28"/>
        </w:rPr>
        <w:t>condivisione</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progettò</w:t>
      </w:r>
      <w:proofErr w:type="spellEnd"/>
      <w:r w:rsidRPr="00056E45">
        <w:rPr>
          <w:rFonts w:cstheme="minorHAnsi"/>
          <w:color w:val="000000"/>
          <w:sz w:val="28"/>
          <w:szCs w:val="28"/>
        </w:rPr>
        <w:t xml:space="preserve"> la </w:t>
      </w:r>
      <w:proofErr w:type="spellStart"/>
      <w:r w:rsidRPr="00056E45">
        <w:rPr>
          <w:rFonts w:cstheme="minorHAnsi"/>
          <w:color w:val="000000"/>
          <w:sz w:val="28"/>
          <w:szCs w:val="28"/>
        </w:rPr>
        <w:t>fruizione</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pubblica</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della</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collezione</w:t>
      </w:r>
      <w:proofErr w:type="spellEnd"/>
      <w:r w:rsidRPr="00056E45">
        <w:rPr>
          <w:rFonts w:cstheme="minorHAnsi"/>
          <w:color w:val="000000"/>
          <w:sz w:val="28"/>
          <w:szCs w:val="28"/>
        </w:rPr>
        <w:t xml:space="preserve"> con </w:t>
      </w:r>
      <w:proofErr w:type="spellStart"/>
      <w:r w:rsidRPr="00056E45">
        <w:rPr>
          <w:rFonts w:cstheme="minorHAnsi"/>
          <w:color w:val="000000"/>
          <w:sz w:val="28"/>
          <w:szCs w:val="28"/>
        </w:rPr>
        <w:t>chiara</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finalità</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didattica</w:t>
      </w:r>
      <w:proofErr w:type="spellEnd"/>
      <w:r w:rsidRPr="00056E45">
        <w:rPr>
          <w:rFonts w:cstheme="minorHAnsi"/>
          <w:color w:val="000000"/>
          <w:sz w:val="28"/>
          <w:szCs w:val="28"/>
        </w:rPr>
        <w:t xml:space="preserve"> e </w:t>
      </w:r>
      <w:proofErr w:type="spellStart"/>
      <w:proofErr w:type="gramStart"/>
      <w:r w:rsidRPr="00056E45">
        <w:rPr>
          <w:rFonts w:cstheme="minorHAnsi"/>
          <w:color w:val="000000"/>
          <w:sz w:val="28"/>
          <w:szCs w:val="28"/>
        </w:rPr>
        <w:t>divulgativa</w:t>
      </w:r>
      <w:proofErr w:type="spellEnd"/>
      <w:r w:rsidRPr="00056E45">
        <w:rPr>
          <w:rFonts w:cstheme="minorHAnsi"/>
          <w:color w:val="000000"/>
          <w:sz w:val="28"/>
          <w:szCs w:val="28"/>
        </w:rPr>
        <w:t>:</w:t>
      </w:r>
      <w:proofErr w:type="gramEnd"/>
      <w:r w:rsidRPr="00056E45">
        <w:rPr>
          <w:rFonts w:cstheme="minorHAnsi"/>
          <w:color w:val="000000"/>
          <w:sz w:val="28"/>
          <w:szCs w:val="28"/>
        </w:rPr>
        <w:t xml:space="preserve"> </w:t>
      </w:r>
      <w:proofErr w:type="spellStart"/>
      <w:r w:rsidRPr="00056E45">
        <w:rPr>
          <w:rFonts w:cstheme="minorHAnsi"/>
          <w:color w:val="000000"/>
          <w:sz w:val="28"/>
          <w:szCs w:val="28"/>
        </w:rPr>
        <w:t>proporre</w:t>
      </w:r>
      <w:proofErr w:type="spellEnd"/>
      <w:r w:rsidRPr="00056E45">
        <w:rPr>
          <w:rFonts w:cstheme="minorHAnsi"/>
          <w:color w:val="000000"/>
          <w:sz w:val="28"/>
          <w:szCs w:val="28"/>
        </w:rPr>
        <w:t xml:space="preserve"> un panorama </w:t>
      </w:r>
      <w:proofErr w:type="spellStart"/>
      <w:r w:rsidRPr="00056E45">
        <w:rPr>
          <w:rFonts w:cstheme="minorHAnsi"/>
          <w:color w:val="000000"/>
          <w:sz w:val="28"/>
          <w:szCs w:val="28"/>
        </w:rPr>
        <w:t>sintetico</w:t>
      </w:r>
      <w:proofErr w:type="spellEnd"/>
      <w:r w:rsidRPr="00056E45">
        <w:rPr>
          <w:rFonts w:cstheme="minorHAnsi"/>
          <w:color w:val="000000"/>
          <w:sz w:val="28"/>
          <w:szCs w:val="28"/>
        </w:rPr>
        <w:t xml:space="preserve"> delle </w:t>
      </w:r>
      <w:proofErr w:type="spellStart"/>
      <w:r w:rsidRPr="00056E45">
        <w:rPr>
          <w:rFonts w:cstheme="minorHAnsi"/>
          <w:color w:val="000000"/>
          <w:sz w:val="28"/>
          <w:szCs w:val="28"/>
        </w:rPr>
        <w:t>principali</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produzioni</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vascolari</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greche</w:t>
      </w:r>
      <w:proofErr w:type="spellEnd"/>
      <w:r w:rsidRPr="00056E45">
        <w:rPr>
          <w:rFonts w:cstheme="minorHAnsi"/>
          <w:color w:val="000000"/>
          <w:sz w:val="28"/>
          <w:szCs w:val="28"/>
        </w:rPr>
        <w:t xml:space="preserve"> e italiote e delle </w:t>
      </w:r>
      <w:proofErr w:type="spellStart"/>
      <w:r w:rsidRPr="00056E45">
        <w:rPr>
          <w:rFonts w:cstheme="minorHAnsi"/>
          <w:color w:val="000000"/>
          <w:sz w:val="28"/>
          <w:szCs w:val="28"/>
        </w:rPr>
        <w:t>tematiche</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mitologiche</w:t>
      </w:r>
      <w:proofErr w:type="spellEnd"/>
      <w:r w:rsidRPr="00056E45">
        <w:rPr>
          <w:rFonts w:cstheme="minorHAnsi"/>
          <w:color w:val="000000"/>
          <w:sz w:val="28"/>
          <w:szCs w:val="28"/>
        </w:rPr>
        <w:t xml:space="preserve"> più diffuse, </w:t>
      </w:r>
      <w:proofErr w:type="spellStart"/>
      <w:r w:rsidRPr="00056E45">
        <w:rPr>
          <w:rFonts w:cstheme="minorHAnsi"/>
          <w:color w:val="000000"/>
          <w:sz w:val="28"/>
          <w:szCs w:val="28"/>
        </w:rPr>
        <w:t>secondo</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una</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visione</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integrata</w:t>
      </w:r>
      <w:proofErr w:type="spellEnd"/>
      <w:r w:rsidRPr="00056E45">
        <w:rPr>
          <w:rFonts w:cstheme="minorHAnsi"/>
          <w:color w:val="000000"/>
          <w:sz w:val="28"/>
          <w:szCs w:val="28"/>
        </w:rPr>
        <w:t xml:space="preserve"> delle culture </w:t>
      </w:r>
      <w:proofErr w:type="spellStart"/>
      <w:r w:rsidRPr="00056E45">
        <w:rPr>
          <w:rFonts w:cstheme="minorHAnsi"/>
          <w:color w:val="000000"/>
          <w:sz w:val="28"/>
          <w:szCs w:val="28"/>
        </w:rPr>
        <w:t>del</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Mediterraneo</w:t>
      </w:r>
      <w:proofErr w:type="spellEnd"/>
      <w:r w:rsidRPr="00056E45">
        <w:rPr>
          <w:rFonts w:cstheme="minorHAnsi"/>
          <w:color w:val="000000"/>
          <w:sz w:val="28"/>
          <w:szCs w:val="28"/>
        </w:rPr>
        <w:t xml:space="preserve">. Il </w:t>
      </w:r>
      <w:proofErr w:type="spellStart"/>
      <w:r w:rsidRPr="00056E45">
        <w:rPr>
          <w:rFonts w:cstheme="minorHAnsi"/>
          <w:color w:val="000000"/>
          <w:sz w:val="28"/>
          <w:szCs w:val="28"/>
        </w:rPr>
        <w:t>nucleo</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lastRenderedPageBreak/>
        <w:t>della</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collezione</w:t>
      </w:r>
      <w:proofErr w:type="spellEnd"/>
      <w:r w:rsidRPr="00056E45">
        <w:rPr>
          <w:rFonts w:cstheme="minorHAnsi"/>
          <w:color w:val="000000"/>
          <w:sz w:val="28"/>
          <w:szCs w:val="28"/>
        </w:rPr>
        <w:t xml:space="preserve"> è </w:t>
      </w:r>
      <w:proofErr w:type="spellStart"/>
      <w:r w:rsidRPr="00056E45">
        <w:rPr>
          <w:rFonts w:cstheme="minorHAnsi"/>
          <w:color w:val="000000"/>
          <w:sz w:val="28"/>
          <w:szCs w:val="28"/>
        </w:rPr>
        <w:t>allora</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pensato</w:t>
      </w:r>
      <w:proofErr w:type="spellEnd"/>
      <w:r w:rsidRPr="00056E45">
        <w:rPr>
          <w:rFonts w:cstheme="minorHAnsi"/>
          <w:color w:val="000000"/>
          <w:sz w:val="28"/>
          <w:szCs w:val="28"/>
        </w:rPr>
        <w:t xml:space="preserve"> per la </w:t>
      </w:r>
      <w:proofErr w:type="spellStart"/>
      <w:r w:rsidRPr="00056E45">
        <w:rPr>
          <w:rFonts w:cstheme="minorHAnsi"/>
          <w:color w:val="000000"/>
          <w:sz w:val="28"/>
          <w:szCs w:val="28"/>
        </w:rPr>
        <w:t>valorizzazione</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pubblica</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nel</w:t>
      </w:r>
      <w:proofErr w:type="spellEnd"/>
      <w:r w:rsidRPr="00056E45">
        <w:rPr>
          <w:rFonts w:cstheme="minorHAnsi"/>
          <w:color w:val="000000"/>
          <w:sz w:val="28"/>
          <w:szCs w:val="28"/>
        </w:rPr>
        <w:t xml:space="preserve"> Casino </w:t>
      </w:r>
      <w:proofErr w:type="spellStart"/>
      <w:r w:rsidRPr="00056E45">
        <w:rPr>
          <w:rFonts w:cstheme="minorHAnsi"/>
          <w:color w:val="000000"/>
          <w:sz w:val="28"/>
          <w:szCs w:val="28"/>
        </w:rPr>
        <w:t>del</w:t>
      </w:r>
      <w:proofErr w:type="spellEnd"/>
      <w:r w:rsidRPr="00056E45">
        <w:rPr>
          <w:rFonts w:cstheme="minorHAnsi"/>
          <w:color w:val="000000"/>
          <w:sz w:val="28"/>
          <w:szCs w:val="28"/>
        </w:rPr>
        <w:t xml:space="preserve"> Graziano a Villa Borghese, </w:t>
      </w:r>
      <w:proofErr w:type="spellStart"/>
      <w:r w:rsidRPr="00056E45">
        <w:rPr>
          <w:rFonts w:cstheme="minorHAnsi"/>
          <w:color w:val="000000"/>
          <w:sz w:val="28"/>
          <w:szCs w:val="28"/>
        </w:rPr>
        <w:t>confermando</w:t>
      </w:r>
      <w:proofErr w:type="spellEnd"/>
      <w:r w:rsidRPr="00056E45">
        <w:rPr>
          <w:rFonts w:cstheme="minorHAnsi"/>
          <w:color w:val="000000"/>
          <w:sz w:val="28"/>
          <w:szCs w:val="28"/>
        </w:rPr>
        <w:t xml:space="preserve"> la </w:t>
      </w:r>
      <w:proofErr w:type="spellStart"/>
      <w:r w:rsidRPr="00056E45">
        <w:rPr>
          <w:rFonts w:cstheme="minorHAnsi"/>
          <w:color w:val="000000"/>
          <w:sz w:val="28"/>
          <w:szCs w:val="28"/>
        </w:rPr>
        <w:t>volontà</w:t>
      </w:r>
      <w:proofErr w:type="spellEnd"/>
      <w:r w:rsidRPr="00056E45">
        <w:rPr>
          <w:rFonts w:cstheme="minorHAnsi"/>
          <w:color w:val="000000"/>
          <w:sz w:val="28"/>
          <w:szCs w:val="28"/>
        </w:rPr>
        <w:t xml:space="preserve"> di </w:t>
      </w:r>
      <w:proofErr w:type="spellStart"/>
      <w:r w:rsidRPr="00056E45">
        <w:rPr>
          <w:rFonts w:cstheme="minorHAnsi"/>
          <w:color w:val="000000"/>
          <w:sz w:val="28"/>
          <w:szCs w:val="28"/>
        </w:rPr>
        <w:t>restituire</w:t>
      </w:r>
      <w:proofErr w:type="spellEnd"/>
      <w:r w:rsidRPr="00056E45">
        <w:rPr>
          <w:rFonts w:cstheme="minorHAnsi"/>
          <w:color w:val="000000"/>
          <w:sz w:val="28"/>
          <w:szCs w:val="28"/>
        </w:rPr>
        <w:t xml:space="preserve"> alla </w:t>
      </w:r>
      <w:proofErr w:type="spellStart"/>
      <w:r w:rsidRPr="00056E45">
        <w:rPr>
          <w:rFonts w:cstheme="minorHAnsi"/>
          <w:color w:val="000000"/>
          <w:sz w:val="28"/>
          <w:szCs w:val="28"/>
        </w:rPr>
        <w:t>collettività</w:t>
      </w:r>
      <w:proofErr w:type="spellEnd"/>
      <w:r w:rsidRPr="00056E45">
        <w:rPr>
          <w:rFonts w:cstheme="minorHAnsi"/>
          <w:color w:val="000000"/>
          <w:sz w:val="28"/>
          <w:szCs w:val="28"/>
        </w:rPr>
        <w:t xml:space="preserve"> un </w:t>
      </w:r>
      <w:proofErr w:type="spellStart"/>
      <w:r w:rsidRPr="00056E45">
        <w:rPr>
          <w:rFonts w:cstheme="minorHAnsi"/>
          <w:color w:val="000000"/>
          <w:sz w:val="28"/>
          <w:szCs w:val="28"/>
        </w:rPr>
        <w:t>patrimonio</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stratificato</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nato</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dall’incontro</w:t>
      </w:r>
      <w:proofErr w:type="spellEnd"/>
      <w:r w:rsidRPr="00056E45">
        <w:rPr>
          <w:rFonts w:cstheme="minorHAnsi"/>
          <w:color w:val="000000"/>
          <w:sz w:val="28"/>
          <w:szCs w:val="28"/>
        </w:rPr>
        <w:t xml:space="preserve"> tra </w:t>
      </w:r>
      <w:proofErr w:type="spellStart"/>
      <w:r w:rsidRPr="00056E45">
        <w:rPr>
          <w:rFonts w:cstheme="minorHAnsi"/>
          <w:color w:val="000000"/>
          <w:sz w:val="28"/>
          <w:szCs w:val="28"/>
        </w:rPr>
        <w:t>aristocrazia</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erudizione</w:t>
      </w:r>
      <w:proofErr w:type="spellEnd"/>
      <w:r w:rsidRPr="00056E45">
        <w:rPr>
          <w:rFonts w:cstheme="minorHAnsi"/>
          <w:color w:val="000000"/>
          <w:sz w:val="28"/>
          <w:szCs w:val="28"/>
        </w:rPr>
        <w:t xml:space="preserve"> e </w:t>
      </w:r>
      <w:proofErr w:type="spellStart"/>
      <w:r w:rsidRPr="00056E45">
        <w:rPr>
          <w:rFonts w:cstheme="minorHAnsi"/>
          <w:color w:val="000000"/>
          <w:sz w:val="28"/>
          <w:szCs w:val="28"/>
        </w:rPr>
        <w:t>mecenatismo</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moderno</w:t>
      </w:r>
      <w:proofErr w:type="spellEnd"/>
      <w:r w:rsidRPr="00056E45">
        <w:rPr>
          <w:rFonts w:cstheme="minorHAnsi"/>
          <w:color w:val="000000"/>
          <w:sz w:val="28"/>
          <w:szCs w:val="28"/>
        </w:rPr>
        <w:t xml:space="preserve">. La </w:t>
      </w:r>
      <w:proofErr w:type="spellStart"/>
      <w:r w:rsidRPr="00056E45">
        <w:rPr>
          <w:rFonts w:cstheme="minorHAnsi"/>
          <w:color w:val="000000"/>
          <w:sz w:val="28"/>
          <w:szCs w:val="28"/>
        </w:rPr>
        <w:t>versatilità</w:t>
      </w:r>
      <w:proofErr w:type="spellEnd"/>
      <w:r w:rsidRPr="00056E45">
        <w:rPr>
          <w:rFonts w:cstheme="minorHAnsi"/>
          <w:color w:val="000000"/>
          <w:sz w:val="28"/>
          <w:szCs w:val="28"/>
        </w:rPr>
        <w:t xml:space="preserve"> dei </w:t>
      </w:r>
      <w:proofErr w:type="spellStart"/>
      <w:r w:rsidRPr="00056E45">
        <w:rPr>
          <w:rFonts w:cstheme="minorHAnsi"/>
          <w:color w:val="000000"/>
          <w:sz w:val="28"/>
          <w:szCs w:val="28"/>
        </w:rPr>
        <w:t>suoi</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interessi</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culturali</w:t>
      </w:r>
      <w:proofErr w:type="spellEnd"/>
      <w:r w:rsidRPr="00056E45">
        <w:rPr>
          <w:rFonts w:cstheme="minorHAnsi"/>
          <w:color w:val="000000"/>
          <w:sz w:val="28"/>
          <w:szCs w:val="28"/>
        </w:rPr>
        <w:t xml:space="preserve"> si è </w:t>
      </w:r>
      <w:proofErr w:type="spellStart"/>
      <w:r w:rsidRPr="00056E45">
        <w:rPr>
          <w:rFonts w:cstheme="minorHAnsi"/>
          <w:color w:val="000000"/>
          <w:sz w:val="28"/>
          <w:szCs w:val="28"/>
        </w:rPr>
        <w:t>tradotta</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nei</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musei</w:t>
      </w:r>
      <w:proofErr w:type="spellEnd"/>
      <w:r w:rsidRPr="00056E45">
        <w:rPr>
          <w:rFonts w:cstheme="minorHAnsi"/>
          <w:color w:val="000000"/>
          <w:sz w:val="28"/>
          <w:szCs w:val="28"/>
        </w:rPr>
        <w:t xml:space="preserve"> a lui </w:t>
      </w:r>
      <w:proofErr w:type="spellStart"/>
      <w:r w:rsidRPr="00056E45">
        <w:rPr>
          <w:rFonts w:cstheme="minorHAnsi"/>
          <w:color w:val="000000"/>
          <w:sz w:val="28"/>
          <w:szCs w:val="28"/>
        </w:rPr>
        <w:t>intitolati</w:t>
      </w:r>
      <w:proofErr w:type="spellEnd"/>
      <w:r w:rsidRPr="00056E45">
        <w:rPr>
          <w:rFonts w:cstheme="minorHAnsi"/>
          <w:color w:val="000000"/>
          <w:sz w:val="28"/>
          <w:szCs w:val="28"/>
        </w:rPr>
        <w:t xml:space="preserve"> a Rende. Quello di Arte </w:t>
      </w:r>
      <w:proofErr w:type="spellStart"/>
      <w:r w:rsidRPr="00056E45">
        <w:rPr>
          <w:rFonts w:cstheme="minorHAnsi"/>
          <w:color w:val="000000"/>
          <w:sz w:val="28"/>
          <w:szCs w:val="28"/>
        </w:rPr>
        <w:t>contemporanea</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nel</w:t>
      </w:r>
      <w:proofErr w:type="spellEnd"/>
      <w:r w:rsidRPr="00056E45">
        <w:rPr>
          <w:rFonts w:cstheme="minorHAnsi"/>
          <w:color w:val="000000"/>
          <w:sz w:val="28"/>
          <w:szCs w:val="28"/>
        </w:rPr>
        <w:t xml:space="preserve"> Castello </w:t>
      </w:r>
      <w:proofErr w:type="spellStart"/>
      <w:r w:rsidRPr="00056E45">
        <w:rPr>
          <w:rFonts w:cstheme="minorHAnsi"/>
          <w:color w:val="000000"/>
          <w:sz w:val="28"/>
          <w:szCs w:val="28"/>
        </w:rPr>
        <w:t>aragonese</w:t>
      </w:r>
      <w:proofErr w:type="spellEnd"/>
      <w:r w:rsidRPr="00056E45">
        <w:rPr>
          <w:rFonts w:cstheme="minorHAnsi"/>
          <w:color w:val="000000"/>
          <w:sz w:val="28"/>
          <w:szCs w:val="28"/>
        </w:rPr>
        <w:t xml:space="preserve"> e il </w:t>
      </w:r>
      <w:proofErr w:type="spellStart"/>
      <w:r w:rsidRPr="00056E45">
        <w:rPr>
          <w:rFonts w:cstheme="minorHAnsi"/>
          <w:color w:val="000000"/>
          <w:sz w:val="28"/>
          <w:szCs w:val="28"/>
        </w:rPr>
        <w:t>Museo</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della</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ceramica</w:t>
      </w:r>
      <w:proofErr w:type="spellEnd"/>
      <w:r w:rsidRPr="00056E45">
        <w:rPr>
          <w:rFonts w:cstheme="minorHAnsi"/>
          <w:color w:val="000000"/>
          <w:sz w:val="28"/>
          <w:szCs w:val="28"/>
        </w:rPr>
        <w:t xml:space="preserve"> con 200 </w:t>
      </w:r>
      <w:proofErr w:type="spellStart"/>
      <w:r w:rsidRPr="00056E45">
        <w:rPr>
          <w:rFonts w:cstheme="minorHAnsi"/>
          <w:color w:val="000000"/>
          <w:sz w:val="28"/>
          <w:szCs w:val="28"/>
        </w:rPr>
        <w:t>importanti</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vasi</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figurati</w:t>
      </w:r>
      <w:proofErr w:type="spellEnd"/>
      <w:r w:rsidRPr="00056E45">
        <w:rPr>
          <w:rFonts w:cstheme="minorHAnsi"/>
          <w:color w:val="000000"/>
          <w:sz w:val="28"/>
          <w:szCs w:val="28"/>
        </w:rPr>
        <w:t xml:space="preserve"> di </w:t>
      </w:r>
      <w:proofErr w:type="spellStart"/>
      <w:r w:rsidRPr="00056E45">
        <w:rPr>
          <w:rFonts w:cstheme="minorHAnsi"/>
          <w:color w:val="000000"/>
          <w:sz w:val="28"/>
          <w:szCs w:val="28"/>
        </w:rPr>
        <w:t>produzione</w:t>
      </w:r>
      <w:proofErr w:type="spellEnd"/>
      <w:r w:rsidRPr="00056E45">
        <w:rPr>
          <w:rFonts w:cstheme="minorHAnsi"/>
          <w:color w:val="000000"/>
          <w:sz w:val="28"/>
          <w:szCs w:val="28"/>
        </w:rPr>
        <w:t xml:space="preserve"> </w:t>
      </w:r>
      <w:proofErr w:type="spellStart"/>
      <w:r w:rsidRPr="00056E45">
        <w:rPr>
          <w:rFonts w:cstheme="minorHAnsi"/>
          <w:color w:val="000000"/>
          <w:sz w:val="28"/>
          <w:szCs w:val="28"/>
        </w:rPr>
        <w:t>attica</w:t>
      </w:r>
      <w:proofErr w:type="spellEnd"/>
      <w:r w:rsidRPr="00056E45">
        <w:rPr>
          <w:rFonts w:cstheme="minorHAnsi"/>
          <w:color w:val="000000"/>
          <w:sz w:val="28"/>
          <w:szCs w:val="28"/>
        </w:rPr>
        <w:t xml:space="preserve"> e </w:t>
      </w:r>
      <w:proofErr w:type="spellStart"/>
      <w:r w:rsidRPr="00056E45">
        <w:rPr>
          <w:rFonts w:cstheme="minorHAnsi"/>
          <w:color w:val="000000"/>
          <w:sz w:val="28"/>
          <w:szCs w:val="28"/>
        </w:rPr>
        <w:t>italiota</w:t>
      </w:r>
      <w:proofErr w:type="spellEnd"/>
      <w:r w:rsidRPr="00056E45">
        <w:rPr>
          <w:rFonts w:cstheme="minorHAnsi"/>
          <w:color w:val="000000"/>
          <w:sz w:val="28"/>
          <w:szCs w:val="28"/>
        </w:rPr>
        <w:t>.</w:t>
      </w:r>
      <w:r w:rsidRPr="00056E45">
        <w:rPr>
          <w:rStyle w:val="apple-converted-space"/>
          <w:rFonts w:cstheme="minorHAnsi"/>
          <w:color w:val="000000"/>
          <w:sz w:val="28"/>
          <w:szCs w:val="28"/>
        </w:rPr>
        <w:t> </w:t>
      </w:r>
    </w:p>
    <w:p w14:paraId="718EEFD3" w14:textId="1CAD605E" w:rsidR="00CE448D" w:rsidRPr="00056E45" w:rsidRDefault="00CE448D" w:rsidP="00CE448D">
      <w:pPr>
        <w:pStyle w:val="NormaleWeb"/>
        <w:spacing w:before="240" w:beforeAutospacing="0" w:after="240" w:afterAutospacing="0" w:line="276" w:lineRule="atLeast"/>
        <w:jc w:val="both"/>
        <w:rPr>
          <w:rFonts w:asciiTheme="minorHAnsi" w:hAnsiTheme="minorHAnsi" w:cstheme="minorHAnsi"/>
          <w:color w:val="000000"/>
          <w:sz w:val="28"/>
          <w:szCs w:val="28"/>
        </w:rPr>
      </w:pPr>
      <w:r w:rsidRPr="00056E45">
        <w:rPr>
          <w:rFonts w:asciiTheme="minorHAnsi" w:hAnsiTheme="minorHAnsi" w:cstheme="minorHAnsi"/>
          <w:color w:val="000000"/>
          <w:sz w:val="28"/>
          <w:szCs w:val="28"/>
        </w:rPr>
        <w:t>La Collezione Bilotti Ruggi d’Aragona rappresenta un caso emblematico nella storia del collezionismo italiano, dove la continuità tra l’antiquaria settecentesca e la percezione odierna del patrimonio archeologico si riflette in un corpus unitario di opere, capace di documentare l’evoluzione delle culture greche, magnogreche, etrusche e italiche dal VI secolo a.C. fino all’epoca imperiale. Attraverso il dialogo tra le due famiglie - i Ruggi d’Aragona, radicati nella tradizione nobiliare campana, e i Bilotti, interpreti di un collezionismo colto — si compone un itinerario coerente che intreccia archeologia, estetica e identità territoriale, come dettagliatamente evidenziato nella relazione scientifica di vincolo della Soprintendenza speciale per i Beni Archeologici di Roma.</w:t>
      </w:r>
    </w:p>
    <w:p w14:paraId="13935C6E" w14:textId="77777777" w:rsidR="00CE448D" w:rsidRPr="00056E45" w:rsidRDefault="00CE448D" w:rsidP="00CE448D">
      <w:pPr>
        <w:pStyle w:val="NormaleWeb"/>
        <w:spacing w:before="0" w:beforeAutospacing="0" w:after="160" w:afterAutospacing="0" w:line="276" w:lineRule="atLeast"/>
        <w:jc w:val="both"/>
        <w:rPr>
          <w:rFonts w:asciiTheme="minorHAnsi" w:hAnsiTheme="minorHAnsi" w:cstheme="minorHAnsi"/>
          <w:color w:val="000000"/>
          <w:sz w:val="28"/>
          <w:szCs w:val="28"/>
        </w:rPr>
      </w:pPr>
      <w:r w:rsidRPr="00056E45">
        <w:rPr>
          <w:rFonts w:asciiTheme="minorHAnsi" w:hAnsiTheme="minorHAnsi" w:cstheme="minorHAnsi"/>
          <w:color w:val="000000"/>
          <w:sz w:val="28"/>
          <w:szCs w:val="28"/>
        </w:rPr>
        <w:t>Nella figura di Roberto Bilotti Ruggi d’Aragona si compie una sintesi moderna di questa eredità: un collezionismo che da privato si fa strumento di conoscenza e mediazione culturale, aperto al dialogo con le istituzioni e con la comunità scientifica. La collezione, nelle sue stratificazioni storiche e genealogiche, non solo offre un prezioso repertorio sulle culture antiche dell’Italia centro-meridionale, ma testimonia anche il percorso di trasformazione del collezionismo stesso - da pratica aristocratica di distinzione a forma di mecenatismo pubblico e consapevole.</w:t>
      </w:r>
    </w:p>
    <w:p w14:paraId="4069821E" w14:textId="77777777" w:rsidR="00474B1F" w:rsidRDefault="00474B1F" w:rsidP="00474B1F">
      <w:pPr>
        <w:pStyle w:val="NormaleWeb"/>
        <w:spacing w:before="0" w:beforeAutospacing="0" w:after="160" w:afterAutospacing="0" w:line="276" w:lineRule="atLeast"/>
        <w:rPr>
          <w:rFonts w:ascii="Calibri" w:hAnsi="Calibri" w:cs="Calibri"/>
          <w:color w:val="000000"/>
        </w:rPr>
      </w:pPr>
      <w:r>
        <w:rPr>
          <w:rFonts w:ascii="Calibri" w:hAnsi="Calibri" w:cs="Calibri"/>
          <w:color w:val="000000"/>
        </w:rPr>
        <w:t> </w:t>
      </w:r>
    </w:p>
    <w:p w14:paraId="7ADF5BCF" w14:textId="29F578CF" w:rsidR="00C16DBF" w:rsidRPr="00A3323A" w:rsidRDefault="00474B1F" w:rsidP="00A3323A">
      <w:pPr>
        <w:pStyle w:val="NormaleWeb"/>
        <w:spacing w:before="0" w:beforeAutospacing="0" w:after="160" w:afterAutospacing="0" w:line="276" w:lineRule="atLeast"/>
        <w:rPr>
          <w:rFonts w:ascii="Calibri" w:hAnsi="Calibri" w:cs="Calibri"/>
          <w:color w:val="000000"/>
        </w:rPr>
      </w:pPr>
      <w:r>
        <w:rPr>
          <w:rFonts w:ascii="Calibri" w:hAnsi="Calibri" w:cs="Calibri"/>
          <w:color w:val="000000"/>
        </w:rPr>
        <w:t> </w:t>
      </w:r>
      <w:bookmarkEnd w:id="0"/>
    </w:p>
    <w:sectPr w:rsidR="00C16DBF" w:rsidRPr="00A3323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008"/>
    <w:rsid w:val="000107CB"/>
    <w:rsid w:val="00056E45"/>
    <w:rsid w:val="0007649F"/>
    <w:rsid w:val="00077522"/>
    <w:rsid w:val="0008497C"/>
    <w:rsid w:val="00097D1A"/>
    <w:rsid w:val="000B5FB0"/>
    <w:rsid w:val="000D6D05"/>
    <w:rsid w:val="000F0D80"/>
    <w:rsid w:val="00104536"/>
    <w:rsid w:val="00181A69"/>
    <w:rsid w:val="0019699E"/>
    <w:rsid w:val="001E6B32"/>
    <w:rsid w:val="001F5669"/>
    <w:rsid w:val="00252B8D"/>
    <w:rsid w:val="002576E7"/>
    <w:rsid w:val="00277617"/>
    <w:rsid w:val="00280052"/>
    <w:rsid w:val="0028606F"/>
    <w:rsid w:val="002A33D6"/>
    <w:rsid w:val="002B5BA5"/>
    <w:rsid w:val="002C7CB0"/>
    <w:rsid w:val="002D29C9"/>
    <w:rsid w:val="002D505D"/>
    <w:rsid w:val="003025C0"/>
    <w:rsid w:val="00323D65"/>
    <w:rsid w:val="00326A2B"/>
    <w:rsid w:val="00355D7A"/>
    <w:rsid w:val="00383255"/>
    <w:rsid w:val="003B2518"/>
    <w:rsid w:val="003D680E"/>
    <w:rsid w:val="003E1F7C"/>
    <w:rsid w:val="004001E6"/>
    <w:rsid w:val="00420498"/>
    <w:rsid w:val="004351A0"/>
    <w:rsid w:val="00442957"/>
    <w:rsid w:val="00474B1F"/>
    <w:rsid w:val="0049254F"/>
    <w:rsid w:val="004C612C"/>
    <w:rsid w:val="004D156F"/>
    <w:rsid w:val="004D3E14"/>
    <w:rsid w:val="005034E4"/>
    <w:rsid w:val="00504C05"/>
    <w:rsid w:val="00536E65"/>
    <w:rsid w:val="005524E3"/>
    <w:rsid w:val="0056713C"/>
    <w:rsid w:val="00573D29"/>
    <w:rsid w:val="005766BB"/>
    <w:rsid w:val="00581F0E"/>
    <w:rsid w:val="00586067"/>
    <w:rsid w:val="005955FE"/>
    <w:rsid w:val="005D26D1"/>
    <w:rsid w:val="005D4D29"/>
    <w:rsid w:val="006021F0"/>
    <w:rsid w:val="00606B2A"/>
    <w:rsid w:val="00684DF6"/>
    <w:rsid w:val="00693701"/>
    <w:rsid w:val="00697F52"/>
    <w:rsid w:val="006A6529"/>
    <w:rsid w:val="006B1F15"/>
    <w:rsid w:val="006C2936"/>
    <w:rsid w:val="006E6596"/>
    <w:rsid w:val="00715B42"/>
    <w:rsid w:val="00725622"/>
    <w:rsid w:val="007457C0"/>
    <w:rsid w:val="0075260B"/>
    <w:rsid w:val="00753EDF"/>
    <w:rsid w:val="0075716B"/>
    <w:rsid w:val="00770F9E"/>
    <w:rsid w:val="007944A5"/>
    <w:rsid w:val="007C19A4"/>
    <w:rsid w:val="007F2EC4"/>
    <w:rsid w:val="00801207"/>
    <w:rsid w:val="00827D6E"/>
    <w:rsid w:val="00845E0B"/>
    <w:rsid w:val="00884788"/>
    <w:rsid w:val="00887D2C"/>
    <w:rsid w:val="008D5CB9"/>
    <w:rsid w:val="008F6206"/>
    <w:rsid w:val="00907EA6"/>
    <w:rsid w:val="00912878"/>
    <w:rsid w:val="0091768A"/>
    <w:rsid w:val="009256F7"/>
    <w:rsid w:val="00933506"/>
    <w:rsid w:val="00963906"/>
    <w:rsid w:val="009747A1"/>
    <w:rsid w:val="00992981"/>
    <w:rsid w:val="009A78A4"/>
    <w:rsid w:val="009F0DC4"/>
    <w:rsid w:val="00A02328"/>
    <w:rsid w:val="00A05E49"/>
    <w:rsid w:val="00A14796"/>
    <w:rsid w:val="00A3323A"/>
    <w:rsid w:val="00A50D11"/>
    <w:rsid w:val="00A539DD"/>
    <w:rsid w:val="00A750E5"/>
    <w:rsid w:val="00A90959"/>
    <w:rsid w:val="00AA1232"/>
    <w:rsid w:val="00AD6785"/>
    <w:rsid w:val="00AF39A9"/>
    <w:rsid w:val="00B70F31"/>
    <w:rsid w:val="00BC4008"/>
    <w:rsid w:val="00BE252A"/>
    <w:rsid w:val="00C05575"/>
    <w:rsid w:val="00C16DBF"/>
    <w:rsid w:val="00C2075F"/>
    <w:rsid w:val="00C22B65"/>
    <w:rsid w:val="00C22C15"/>
    <w:rsid w:val="00C44AD1"/>
    <w:rsid w:val="00C46900"/>
    <w:rsid w:val="00C66AD9"/>
    <w:rsid w:val="00C75A36"/>
    <w:rsid w:val="00C84859"/>
    <w:rsid w:val="00C92F2F"/>
    <w:rsid w:val="00CA3027"/>
    <w:rsid w:val="00CB14CD"/>
    <w:rsid w:val="00CB7B32"/>
    <w:rsid w:val="00CD6110"/>
    <w:rsid w:val="00CE448D"/>
    <w:rsid w:val="00CF1533"/>
    <w:rsid w:val="00D057E6"/>
    <w:rsid w:val="00D15FF0"/>
    <w:rsid w:val="00D261E6"/>
    <w:rsid w:val="00D27C5C"/>
    <w:rsid w:val="00D308AE"/>
    <w:rsid w:val="00D356C1"/>
    <w:rsid w:val="00D457AD"/>
    <w:rsid w:val="00D61E3A"/>
    <w:rsid w:val="00D76188"/>
    <w:rsid w:val="00DA5AE2"/>
    <w:rsid w:val="00DD180B"/>
    <w:rsid w:val="00E57FC8"/>
    <w:rsid w:val="00E6298A"/>
    <w:rsid w:val="00E64788"/>
    <w:rsid w:val="00EB1AAD"/>
    <w:rsid w:val="00ED0547"/>
    <w:rsid w:val="00F07145"/>
    <w:rsid w:val="00F50F48"/>
    <w:rsid w:val="00F578CC"/>
    <w:rsid w:val="00F65140"/>
    <w:rsid w:val="00F73038"/>
    <w:rsid w:val="00F8461F"/>
    <w:rsid w:val="00F86502"/>
    <w:rsid w:val="00F87D8F"/>
    <w:rsid w:val="00FA08E3"/>
    <w:rsid w:val="00FA7448"/>
    <w:rsid w:val="00FD16ED"/>
    <w:rsid w:val="00FD3B50"/>
    <w:rsid w:val="00FD625A"/>
    <w:rsid w:val="00FE498F"/>
    <w:rsid w:val="00FE6BD1"/>
    <w:rsid w:val="00FF221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F9636F"/>
  <w15:chartTrackingRefBased/>
  <w15:docId w15:val="{F9DA45A7-617A-2441-9FFB-A2A4C195B1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pple-converted-space">
    <w:name w:val="apple-converted-space"/>
    <w:basedOn w:val="Carpredefinitoparagrafo"/>
    <w:rsid w:val="00BE252A"/>
  </w:style>
  <w:style w:type="character" w:styleId="Collegamentoipertestuale">
    <w:name w:val="Hyperlink"/>
    <w:basedOn w:val="Carpredefinitoparagrafo"/>
    <w:uiPriority w:val="99"/>
    <w:semiHidden/>
    <w:unhideWhenUsed/>
    <w:rsid w:val="00BE252A"/>
    <w:rPr>
      <w:color w:val="0000FF"/>
      <w:u w:val="single"/>
    </w:rPr>
  </w:style>
  <w:style w:type="paragraph" w:styleId="NormaleWeb">
    <w:name w:val="Normal (Web)"/>
    <w:basedOn w:val="Normale"/>
    <w:uiPriority w:val="99"/>
    <w:unhideWhenUsed/>
    <w:rsid w:val="00BE252A"/>
    <w:pPr>
      <w:spacing w:before="100" w:beforeAutospacing="1" w:after="100" w:afterAutospacing="1"/>
    </w:pPr>
    <w:rPr>
      <w:rFonts w:ascii="Times New Roman" w:eastAsia="Times New Roman" w:hAnsi="Times New Roman" w:cs="Times New Roman"/>
      <w:lang w:val="it-IT" w:eastAsia="it-IT"/>
    </w:rPr>
  </w:style>
  <w:style w:type="paragraph" w:customStyle="1" w:styleId="xelementtoproof">
    <w:name w:val="x_elementtoproof"/>
    <w:basedOn w:val="Normale"/>
    <w:rsid w:val="00474B1F"/>
    <w:pPr>
      <w:spacing w:before="100" w:beforeAutospacing="1" w:after="100" w:afterAutospacing="1"/>
    </w:pPr>
    <w:rPr>
      <w:rFonts w:ascii="Times New Roman" w:eastAsia="Times New Roman" w:hAnsi="Times New Roman" w:cs="Times New Roman"/>
      <w:lang w:val="it-IT" w:eastAsia="it-IT"/>
    </w:rPr>
  </w:style>
  <w:style w:type="character" w:styleId="Collegamentovisitato">
    <w:name w:val="FollowedHyperlink"/>
    <w:basedOn w:val="Carpredefinitoparagrafo"/>
    <w:uiPriority w:val="99"/>
    <w:semiHidden/>
    <w:unhideWhenUsed/>
    <w:rsid w:val="00FE6BD1"/>
    <w:rPr>
      <w:color w:val="954F72" w:themeColor="followedHyperlink"/>
      <w:u w:val="single"/>
    </w:rPr>
  </w:style>
  <w:style w:type="paragraph" w:styleId="Testonotaapidipagina">
    <w:name w:val="footnote text"/>
    <w:basedOn w:val="Normale"/>
    <w:link w:val="TestonotaapidipaginaCarattere"/>
    <w:uiPriority w:val="99"/>
    <w:semiHidden/>
    <w:unhideWhenUsed/>
    <w:rsid w:val="00E64788"/>
    <w:rPr>
      <w:kern w:val="2"/>
      <w:sz w:val="20"/>
      <w:szCs w:val="20"/>
      <w:lang w:val="en-GB"/>
      <w14:ligatures w14:val="standardContextual"/>
    </w:rPr>
  </w:style>
  <w:style w:type="character" w:customStyle="1" w:styleId="TestonotaapidipaginaCarattere">
    <w:name w:val="Testo nota a piè di pagina Carattere"/>
    <w:basedOn w:val="Carpredefinitoparagrafo"/>
    <w:link w:val="Testonotaapidipagina"/>
    <w:uiPriority w:val="99"/>
    <w:semiHidden/>
    <w:rsid w:val="00E64788"/>
    <w:rPr>
      <w:kern w:val="2"/>
      <w:sz w:val="20"/>
      <w:szCs w:val="20"/>
      <w:lang w:val="en-GB"/>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4903712">
      <w:bodyDiv w:val="1"/>
      <w:marLeft w:val="0"/>
      <w:marRight w:val="0"/>
      <w:marTop w:val="0"/>
      <w:marBottom w:val="0"/>
      <w:divBdr>
        <w:top w:val="none" w:sz="0" w:space="0" w:color="auto"/>
        <w:left w:val="none" w:sz="0" w:space="0" w:color="auto"/>
        <w:bottom w:val="none" w:sz="0" w:space="0" w:color="auto"/>
        <w:right w:val="none" w:sz="0" w:space="0" w:color="auto"/>
      </w:divBdr>
      <w:divsChild>
        <w:div w:id="2116367332">
          <w:marLeft w:val="0"/>
          <w:marRight w:val="0"/>
          <w:marTop w:val="0"/>
          <w:marBottom w:val="0"/>
          <w:divBdr>
            <w:top w:val="none" w:sz="0" w:space="0" w:color="auto"/>
            <w:left w:val="none" w:sz="0" w:space="0" w:color="auto"/>
            <w:bottom w:val="none" w:sz="0" w:space="0" w:color="auto"/>
            <w:right w:val="none" w:sz="0" w:space="0" w:color="auto"/>
          </w:divBdr>
        </w:div>
        <w:div w:id="1297760180">
          <w:marLeft w:val="0"/>
          <w:marRight w:val="0"/>
          <w:marTop w:val="0"/>
          <w:marBottom w:val="0"/>
          <w:divBdr>
            <w:top w:val="none" w:sz="0" w:space="0" w:color="auto"/>
            <w:left w:val="none" w:sz="0" w:space="0" w:color="auto"/>
            <w:bottom w:val="none" w:sz="0" w:space="0" w:color="auto"/>
            <w:right w:val="none" w:sz="0" w:space="0" w:color="auto"/>
          </w:divBdr>
        </w:div>
        <w:div w:id="2103449618">
          <w:marLeft w:val="0"/>
          <w:marRight w:val="0"/>
          <w:marTop w:val="0"/>
          <w:marBottom w:val="0"/>
          <w:divBdr>
            <w:top w:val="none" w:sz="0" w:space="0" w:color="auto"/>
            <w:left w:val="none" w:sz="0" w:space="0" w:color="auto"/>
            <w:bottom w:val="none" w:sz="0" w:space="0" w:color="auto"/>
            <w:right w:val="none" w:sz="0" w:space="0" w:color="auto"/>
          </w:divBdr>
        </w:div>
        <w:div w:id="6837809">
          <w:marLeft w:val="0"/>
          <w:marRight w:val="0"/>
          <w:marTop w:val="0"/>
          <w:marBottom w:val="0"/>
          <w:divBdr>
            <w:top w:val="none" w:sz="0" w:space="0" w:color="auto"/>
            <w:left w:val="none" w:sz="0" w:space="0" w:color="auto"/>
            <w:bottom w:val="none" w:sz="0" w:space="0" w:color="auto"/>
            <w:right w:val="none" w:sz="0" w:space="0" w:color="auto"/>
          </w:divBdr>
        </w:div>
        <w:div w:id="1030497114">
          <w:marLeft w:val="0"/>
          <w:marRight w:val="0"/>
          <w:marTop w:val="0"/>
          <w:marBottom w:val="0"/>
          <w:divBdr>
            <w:top w:val="none" w:sz="0" w:space="0" w:color="auto"/>
            <w:left w:val="none" w:sz="0" w:space="0" w:color="auto"/>
            <w:bottom w:val="none" w:sz="0" w:space="0" w:color="auto"/>
            <w:right w:val="none" w:sz="0" w:space="0" w:color="auto"/>
          </w:divBdr>
        </w:div>
        <w:div w:id="1323394694">
          <w:marLeft w:val="0"/>
          <w:marRight w:val="0"/>
          <w:marTop w:val="0"/>
          <w:marBottom w:val="0"/>
          <w:divBdr>
            <w:top w:val="none" w:sz="0" w:space="0" w:color="auto"/>
            <w:left w:val="none" w:sz="0" w:space="0" w:color="auto"/>
            <w:bottom w:val="none" w:sz="0" w:space="0" w:color="auto"/>
            <w:right w:val="none" w:sz="0" w:space="0" w:color="auto"/>
          </w:divBdr>
        </w:div>
      </w:divsChild>
    </w:div>
    <w:div w:id="1761945708">
      <w:bodyDiv w:val="1"/>
      <w:marLeft w:val="0"/>
      <w:marRight w:val="0"/>
      <w:marTop w:val="0"/>
      <w:marBottom w:val="0"/>
      <w:divBdr>
        <w:top w:val="none" w:sz="0" w:space="0" w:color="auto"/>
        <w:left w:val="none" w:sz="0" w:space="0" w:color="auto"/>
        <w:bottom w:val="none" w:sz="0" w:space="0" w:color="auto"/>
        <w:right w:val="none" w:sz="0" w:space="0" w:color="auto"/>
      </w:divBdr>
      <w:divsChild>
        <w:div w:id="780954451">
          <w:marLeft w:val="0"/>
          <w:marRight w:val="0"/>
          <w:marTop w:val="0"/>
          <w:marBottom w:val="0"/>
          <w:divBdr>
            <w:top w:val="none" w:sz="0" w:space="0" w:color="auto"/>
            <w:left w:val="none" w:sz="0" w:space="0" w:color="auto"/>
            <w:bottom w:val="none" w:sz="0" w:space="0" w:color="auto"/>
            <w:right w:val="none" w:sz="0" w:space="0" w:color="auto"/>
          </w:divBdr>
        </w:div>
        <w:div w:id="1961951258">
          <w:marLeft w:val="0"/>
          <w:marRight w:val="0"/>
          <w:marTop w:val="0"/>
          <w:marBottom w:val="0"/>
          <w:divBdr>
            <w:top w:val="none" w:sz="0" w:space="0" w:color="auto"/>
            <w:left w:val="none" w:sz="0" w:space="0" w:color="auto"/>
            <w:bottom w:val="none" w:sz="0" w:space="0" w:color="auto"/>
            <w:right w:val="none" w:sz="0" w:space="0" w:color="auto"/>
          </w:divBdr>
        </w:div>
        <w:div w:id="1595628179">
          <w:marLeft w:val="0"/>
          <w:marRight w:val="0"/>
          <w:marTop w:val="0"/>
          <w:marBottom w:val="0"/>
          <w:divBdr>
            <w:top w:val="none" w:sz="0" w:space="0" w:color="auto"/>
            <w:left w:val="none" w:sz="0" w:space="0" w:color="auto"/>
            <w:bottom w:val="none" w:sz="0" w:space="0" w:color="auto"/>
            <w:right w:val="none" w:sz="0" w:space="0" w:color="auto"/>
          </w:divBdr>
        </w:div>
        <w:div w:id="1242525976">
          <w:marLeft w:val="0"/>
          <w:marRight w:val="0"/>
          <w:marTop w:val="0"/>
          <w:marBottom w:val="0"/>
          <w:divBdr>
            <w:top w:val="none" w:sz="0" w:space="0" w:color="auto"/>
            <w:left w:val="none" w:sz="0" w:space="0" w:color="auto"/>
            <w:bottom w:val="none" w:sz="0" w:space="0" w:color="auto"/>
            <w:right w:val="none" w:sz="0" w:space="0" w:color="auto"/>
          </w:divBdr>
        </w:div>
        <w:div w:id="1485732834">
          <w:marLeft w:val="0"/>
          <w:marRight w:val="0"/>
          <w:marTop w:val="0"/>
          <w:marBottom w:val="0"/>
          <w:divBdr>
            <w:top w:val="none" w:sz="0" w:space="0" w:color="auto"/>
            <w:left w:val="none" w:sz="0" w:space="0" w:color="auto"/>
            <w:bottom w:val="none" w:sz="0" w:space="0" w:color="auto"/>
            <w:right w:val="none" w:sz="0" w:space="0" w:color="auto"/>
          </w:divBdr>
        </w:div>
        <w:div w:id="1176770324">
          <w:marLeft w:val="0"/>
          <w:marRight w:val="0"/>
          <w:marTop w:val="0"/>
          <w:marBottom w:val="0"/>
          <w:divBdr>
            <w:top w:val="none" w:sz="0" w:space="0" w:color="auto"/>
            <w:left w:val="none" w:sz="0" w:space="0" w:color="auto"/>
            <w:bottom w:val="none" w:sz="0" w:space="0" w:color="auto"/>
            <w:right w:val="none" w:sz="0" w:space="0" w:color="auto"/>
          </w:divBdr>
        </w:div>
      </w:divsChild>
    </w:div>
    <w:div w:id="1849440205">
      <w:bodyDiv w:val="1"/>
      <w:marLeft w:val="0"/>
      <w:marRight w:val="0"/>
      <w:marTop w:val="0"/>
      <w:marBottom w:val="0"/>
      <w:divBdr>
        <w:top w:val="none" w:sz="0" w:space="0" w:color="auto"/>
        <w:left w:val="none" w:sz="0" w:space="0" w:color="auto"/>
        <w:bottom w:val="none" w:sz="0" w:space="0" w:color="auto"/>
        <w:right w:val="none" w:sz="0" w:space="0" w:color="auto"/>
      </w:divBdr>
      <w:divsChild>
        <w:div w:id="85930634">
          <w:marLeft w:val="0"/>
          <w:marRight w:val="0"/>
          <w:marTop w:val="0"/>
          <w:marBottom w:val="0"/>
          <w:divBdr>
            <w:top w:val="none" w:sz="0" w:space="0" w:color="auto"/>
            <w:left w:val="none" w:sz="0" w:space="0" w:color="auto"/>
            <w:bottom w:val="none" w:sz="0" w:space="0" w:color="auto"/>
            <w:right w:val="none" w:sz="0" w:space="0" w:color="auto"/>
          </w:divBdr>
        </w:div>
        <w:div w:id="1687902077">
          <w:marLeft w:val="0"/>
          <w:marRight w:val="0"/>
          <w:marTop w:val="0"/>
          <w:marBottom w:val="0"/>
          <w:divBdr>
            <w:top w:val="none" w:sz="0" w:space="0" w:color="auto"/>
            <w:left w:val="none" w:sz="0" w:space="0" w:color="auto"/>
            <w:bottom w:val="none" w:sz="0" w:space="0" w:color="auto"/>
            <w:right w:val="none" w:sz="0" w:space="0" w:color="auto"/>
          </w:divBdr>
        </w:div>
        <w:div w:id="1792168953">
          <w:marLeft w:val="0"/>
          <w:marRight w:val="0"/>
          <w:marTop w:val="0"/>
          <w:marBottom w:val="0"/>
          <w:divBdr>
            <w:top w:val="none" w:sz="0" w:space="0" w:color="auto"/>
            <w:left w:val="none" w:sz="0" w:space="0" w:color="auto"/>
            <w:bottom w:val="none" w:sz="0" w:space="0" w:color="auto"/>
            <w:right w:val="none" w:sz="0" w:space="0" w:color="auto"/>
          </w:divBdr>
        </w:div>
        <w:div w:id="704329732">
          <w:marLeft w:val="0"/>
          <w:marRight w:val="0"/>
          <w:marTop w:val="0"/>
          <w:marBottom w:val="0"/>
          <w:divBdr>
            <w:top w:val="none" w:sz="0" w:space="0" w:color="auto"/>
            <w:left w:val="none" w:sz="0" w:space="0" w:color="auto"/>
            <w:bottom w:val="none" w:sz="0" w:space="0" w:color="auto"/>
            <w:right w:val="none" w:sz="0" w:space="0" w:color="auto"/>
          </w:divBdr>
        </w:div>
        <w:div w:id="307635979">
          <w:marLeft w:val="0"/>
          <w:marRight w:val="0"/>
          <w:marTop w:val="0"/>
          <w:marBottom w:val="0"/>
          <w:divBdr>
            <w:top w:val="none" w:sz="0" w:space="0" w:color="auto"/>
            <w:left w:val="none" w:sz="0" w:space="0" w:color="auto"/>
            <w:bottom w:val="none" w:sz="0" w:space="0" w:color="auto"/>
            <w:right w:val="none" w:sz="0" w:space="0" w:color="auto"/>
          </w:divBdr>
        </w:div>
        <w:div w:id="1374041218">
          <w:marLeft w:val="0"/>
          <w:marRight w:val="0"/>
          <w:marTop w:val="0"/>
          <w:marBottom w:val="160"/>
          <w:divBdr>
            <w:top w:val="none" w:sz="0" w:space="0" w:color="auto"/>
            <w:left w:val="none" w:sz="0" w:space="0" w:color="auto"/>
            <w:bottom w:val="none" w:sz="0" w:space="0" w:color="auto"/>
            <w:right w:val="none" w:sz="0" w:space="0" w:color="auto"/>
          </w:divBdr>
        </w:div>
        <w:div w:id="1919748138">
          <w:marLeft w:val="0"/>
          <w:marRight w:val="0"/>
          <w:marTop w:val="0"/>
          <w:marBottom w:val="0"/>
          <w:divBdr>
            <w:top w:val="none" w:sz="0" w:space="0" w:color="auto"/>
            <w:left w:val="none" w:sz="0" w:space="0" w:color="auto"/>
            <w:bottom w:val="none" w:sz="0" w:space="0" w:color="auto"/>
            <w:right w:val="none" w:sz="0" w:space="0" w:color="auto"/>
          </w:divBdr>
        </w:div>
        <w:div w:id="873420380">
          <w:marLeft w:val="0"/>
          <w:marRight w:val="0"/>
          <w:marTop w:val="0"/>
          <w:marBottom w:val="0"/>
          <w:divBdr>
            <w:top w:val="none" w:sz="0" w:space="0" w:color="auto"/>
            <w:left w:val="none" w:sz="0" w:space="0" w:color="auto"/>
            <w:bottom w:val="none" w:sz="0" w:space="0" w:color="auto"/>
            <w:right w:val="none" w:sz="0" w:space="0" w:color="auto"/>
          </w:divBdr>
        </w:div>
        <w:div w:id="725027296">
          <w:marLeft w:val="0"/>
          <w:marRight w:val="0"/>
          <w:marTop w:val="0"/>
          <w:marBottom w:val="0"/>
          <w:divBdr>
            <w:top w:val="none" w:sz="0" w:space="0" w:color="auto"/>
            <w:left w:val="none" w:sz="0" w:space="0" w:color="auto"/>
            <w:bottom w:val="none" w:sz="0" w:space="0" w:color="auto"/>
            <w:right w:val="none" w:sz="0" w:space="0" w:color="auto"/>
          </w:divBdr>
        </w:div>
        <w:div w:id="1762987181">
          <w:marLeft w:val="0"/>
          <w:marRight w:val="0"/>
          <w:marTop w:val="0"/>
          <w:marBottom w:val="0"/>
          <w:divBdr>
            <w:top w:val="none" w:sz="0" w:space="0" w:color="auto"/>
            <w:left w:val="none" w:sz="0" w:space="0" w:color="auto"/>
            <w:bottom w:val="none" w:sz="0" w:space="0" w:color="auto"/>
            <w:right w:val="none" w:sz="0" w:space="0" w:color="auto"/>
          </w:divBdr>
        </w:div>
        <w:div w:id="1730298889">
          <w:marLeft w:val="0"/>
          <w:marRight w:val="0"/>
          <w:marTop w:val="0"/>
          <w:marBottom w:val="160"/>
          <w:divBdr>
            <w:top w:val="none" w:sz="0" w:space="0" w:color="auto"/>
            <w:left w:val="none" w:sz="0" w:space="0" w:color="auto"/>
            <w:bottom w:val="none" w:sz="0" w:space="0" w:color="auto"/>
            <w:right w:val="none" w:sz="0" w:space="0" w:color="auto"/>
          </w:divBdr>
        </w:div>
        <w:div w:id="705762847">
          <w:marLeft w:val="0"/>
          <w:marRight w:val="0"/>
          <w:marTop w:val="0"/>
          <w:marBottom w:val="0"/>
          <w:divBdr>
            <w:top w:val="none" w:sz="0" w:space="0" w:color="auto"/>
            <w:left w:val="none" w:sz="0" w:space="0" w:color="auto"/>
            <w:bottom w:val="none" w:sz="0" w:space="0" w:color="auto"/>
            <w:right w:val="none" w:sz="0" w:space="0" w:color="auto"/>
          </w:divBdr>
        </w:div>
        <w:div w:id="1092436082">
          <w:marLeft w:val="0"/>
          <w:marRight w:val="0"/>
          <w:marTop w:val="0"/>
          <w:marBottom w:val="0"/>
          <w:divBdr>
            <w:top w:val="none" w:sz="0" w:space="0" w:color="auto"/>
            <w:left w:val="none" w:sz="0" w:space="0" w:color="auto"/>
            <w:bottom w:val="none" w:sz="0" w:space="0" w:color="auto"/>
            <w:right w:val="none" w:sz="0" w:space="0" w:color="auto"/>
          </w:divBdr>
        </w:div>
        <w:div w:id="1675037153">
          <w:marLeft w:val="0"/>
          <w:marRight w:val="0"/>
          <w:marTop w:val="0"/>
          <w:marBottom w:val="0"/>
          <w:divBdr>
            <w:top w:val="none" w:sz="0" w:space="0" w:color="auto"/>
            <w:left w:val="none" w:sz="0" w:space="0" w:color="auto"/>
            <w:bottom w:val="none" w:sz="0" w:space="0" w:color="auto"/>
            <w:right w:val="none" w:sz="0" w:space="0" w:color="auto"/>
          </w:divBdr>
        </w:div>
        <w:div w:id="182129838">
          <w:marLeft w:val="0"/>
          <w:marRight w:val="0"/>
          <w:marTop w:val="0"/>
          <w:marBottom w:val="0"/>
          <w:divBdr>
            <w:top w:val="none" w:sz="0" w:space="0" w:color="auto"/>
            <w:left w:val="none" w:sz="0" w:space="0" w:color="auto"/>
            <w:bottom w:val="none" w:sz="0" w:space="0" w:color="auto"/>
            <w:right w:val="none" w:sz="0" w:space="0" w:color="auto"/>
          </w:divBdr>
        </w:div>
        <w:div w:id="1505245291">
          <w:marLeft w:val="0"/>
          <w:marRight w:val="0"/>
          <w:marTop w:val="0"/>
          <w:marBottom w:val="0"/>
          <w:divBdr>
            <w:top w:val="none" w:sz="0" w:space="0" w:color="auto"/>
            <w:left w:val="none" w:sz="0" w:space="0" w:color="auto"/>
            <w:bottom w:val="none" w:sz="0" w:space="0" w:color="auto"/>
            <w:right w:val="none" w:sz="0" w:space="0" w:color="auto"/>
          </w:divBdr>
        </w:div>
        <w:div w:id="1843082962">
          <w:marLeft w:val="0"/>
          <w:marRight w:val="0"/>
          <w:marTop w:val="0"/>
          <w:marBottom w:val="0"/>
          <w:divBdr>
            <w:top w:val="none" w:sz="0" w:space="0" w:color="auto"/>
            <w:left w:val="none" w:sz="0" w:space="0" w:color="auto"/>
            <w:bottom w:val="none" w:sz="0" w:space="0" w:color="auto"/>
            <w:right w:val="none" w:sz="0" w:space="0" w:color="auto"/>
          </w:divBdr>
        </w:div>
        <w:div w:id="478962154">
          <w:marLeft w:val="0"/>
          <w:marRight w:val="0"/>
          <w:marTop w:val="0"/>
          <w:marBottom w:val="0"/>
          <w:divBdr>
            <w:top w:val="none" w:sz="0" w:space="0" w:color="auto"/>
            <w:left w:val="none" w:sz="0" w:space="0" w:color="auto"/>
            <w:bottom w:val="none" w:sz="0" w:space="0" w:color="auto"/>
            <w:right w:val="none" w:sz="0" w:space="0" w:color="auto"/>
          </w:divBdr>
        </w:div>
        <w:div w:id="1856533511">
          <w:marLeft w:val="0"/>
          <w:marRight w:val="0"/>
          <w:marTop w:val="0"/>
          <w:marBottom w:val="0"/>
          <w:divBdr>
            <w:top w:val="none" w:sz="0" w:space="0" w:color="auto"/>
            <w:left w:val="none" w:sz="0" w:space="0" w:color="auto"/>
            <w:bottom w:val="none" w:sz="0" w:space="0" w:color="auto"/>
            <w:right w:val="none" w:sz="0" w:space="0" w:color="auto"/>
          </w:divBdr>
        </w:div>
        <w:div w:id="13225861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5</Pages>
  <Words>1845</Words>
  <Characters>11075</Characters>
  <Application>Microsoft Office Word</Application>
  <DocSecurity>0</DocSecurity>
  <Lines>155</Lines>
  <Paragraphs>25</Paragraphs>
  <ScaleCrop>false</ScaleCrop>
  <HeadingPairs>
    <vt:vector size="4" baseType="variant">
      <vt:variant>
        <vt:lpstr>Titolo</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12895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Gilles Van Heems</dc:creator>
  <cp:keywords/>
  <dc:description/>
  <cp:lastModifiedBy>Giuseppe Grifeo</cp:lastModifiedBy>
  <cp:revision>4</cp:revision>
  <dcterms:created xsi:type="dcterms:W3CDTF">2026-03-30T13:18:00Z</dcterms:created>
  <dcterms:modified xsi:type="dcterms:W3CDTF">2026-03-30T13:22:00Z</dcterms:modified>
</cp:coreProperties>
</file>